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2C21" w:rsidRPr="00AB39FD" w:rsidRDefault="00EA2C21" w:rsidP="000F1848">
      <w:pPr>
        <w:widowControl w:val="0"/>
        <w:spacing w:before="120" w:after="120" w:line="312" w:lineRule="auto"/>
        <w:contextualSpacing/>
        <w:jc w:val="center"/>
        <w:rPr>
          <w:rFonts w:ascii="Times New Roman" w:hAnsi="Times New Roman"/>
          <w:b/>
          <w:sz w:val="30"/>
          <w:szCs w:val="30"/>
        </w:rPr>
      </w:pPr>
      <w:r w:rsidRPr="00AB39FD">
        <w:rPr>
          <w:rFonts w:ascii="Times New Roman" w:hAnsi="Times New Roman"/>
          <w:b/>
          <w:sz w:val="30"/>
          <w:szCs w:val="30"/>
        </w:rPr>
        <w:t>ỨNG DỤNG CÔNG NGHỆ SẤY LẠNH (SẤY BƠM NHIỆT), CÔNG NGHỆ SẤY CHÂN KHÔNG NHIỆT ĐỘ THẤP ĐỂ BẢO QUẢN CÁC LOẠI THỦY HẢI SẢN</w:t>
      </w:r>
    </w:p>
    <w:p w:rsidR="00D35BA3" w:rsidRPr="000F1848" w:rsidRDefault="00D35BA3" w:rsidP="000F1848">
      <w:pPr>
        <w:widowControl w:val="0"/>
        <w:spacing w:before="120" w:after="120" w:line="312" w:lineRule="auto"/>
        <w:contextualSpacing/>
        <w:jc w:val="right"/>
        <w:rPr>
          <w:rFonts w:ascii="Times New Roman" w:hAnsi="Times New Roman"/>
          <w:b/>
          <w:i/>
          <w:sz w:val="24"/>
          <w:szCs w:val="24"/>
        </w:rPr>
      </w:pPr>
      <w:r w:rsidRPr="000F1848">
        <w:rPr>
          <w:rFonts w:ascii="Times New Roman" w:hAnsi="Times New Roman"/>
          <w:b/>
          <w:i/>
          <w:sz w:val="24"/>
          <w:szCs w:val="24"/>
        </w:rPr>
        <w:t>Đỗ Thùy Khánh Linh, Nguyễn Tấn Dũng</w:t>
      </w:r>
    </w:p>
    <w:p w:rsidR="00D35BA3" w:rsidRPr="000F1848" w:rsidRDefault="00D35BA3" w:rsidP="000F1848">
      <w:pPr>
        <w:widowControl w:val="0"/>
        <w:spacing w:before="120" w:after="120" w:line="312" w:lineRule="auto"/>
        <w:contextualSpacing/>
        <w:jc w:val="right"/>
        <w:rPr>
          <w:rFonts w:ascii="Times New Roman" w:hAnsi="Times New Roman"/>
          <w:i/>
          <w:sz w:val="24"/>
          <w:szCs w:val="24"/>
        </w:rPr>
      </w:pPr>
      <w:r w:rsidRPr="000F1848">
        <w:rPr>
          <w:rFonts w:ascii="Times New Roman" w:hAnsi="Times New Roman"/>
          <w:i/>
          <w:sz w:val="24"/>
          <w:szCs w:val="24"/>
        </w:rPr>
        <w:t>Khoa CNHH&amp;TP, Trường Đại học Sư phạm Kỹ thuật Tp</w:t>
      </w:r>
      <w:r w:rsidR="007D1A35" w:rsidRPr="000F1848">
        <w:rPr>
          <w:rFonts w:ascii="Times New Roman" w:hAnsi="Times New Roman"/>
          <w:i/>
          <w:sz w:val="24"/>
          <w:szCs w:val="24"/>
        </w:rPr>
        <w:t>.</w:t>
      </w:r>
      <w:r w:rsidRPr="000F1848">
        <w:rPr>
          <w:rFonts w:ascii="Times New Roman" w:hAnsi="Times New Roman"/>
          <w:i/>
          <w:sz w:val="24"/>
          <w:szCs w:val="24"/>
        </w:rPr>
        <w:t>HCM</w:t>
      </w:r>
    </w:p>
    <w:p w:rsidR="00D35BA3" w:rsidRPr="000F1848" w:rsidRDefault="00D35BA3" w:rsidP="000F1848">
      <w:pPr>
        <w:widowControl w:val="0"/>
        <w:spacing w:before="120" w:after="120" w:line="312" w:lineRule="auto"/>
        <w:contextualSpacing/>
        <w:jc w:val="right"/>
        <w:rPr>
          <w:rFonts w:ascii="Times New Roman" w:hAnsi="Times New Roman"/>
          <w:i/>
          <w:sz w:val="24"/>
          <w:szCs w:val="24"/>
        </w:rPr>
      </w:pPr>
      <w:r w:rsidRPr="000F1848">
        <w:rPr>
          <w:rFonts w:ascii="Times New Roman" w:hAnsi="Times New Roman"/>
          <w:i/>
          <w:sz w:val="24"/>
          <w:szCs w:val="24"/>
        </w:rPr>
        <w:t>Điện thoại: 0918801670; Email: tandzung072@hcmute.edu.vn</w:t>
      </w:r>
    </w:p>
    <w:p w:rsidR="00942983" w:rsidRPr="0014102F" w:rsidRDefault="00D35BA3" w:rsidP="0014102F">
      <w:pPr>
        <w:widowControl w:val="0"/>
        <w:spacing w:before="360" w:after="0" w:line="312" w:lineRule="auto"/>
        <w:jc w:val="both"/>
        <w:rPr>
          <w:rFonts w:ascii="Times New Roman" w:hAnsi="Times New Roman"/>
          <w:b/>
          <w:i/>
          <w:sz w:val="26"/>
          <w:szCs w:val="26"/>
        </w:rPr>
      </w:pPr>
      <w:r w:rsidRPr="0014102F">
        <w:rPr>
          <w:rFonts w:ascii="Times New Roman" w:hAnsi="Times New Roman"/>
          <w:b/>
          <w:i/>
          <w:sz w:val="26"/>
          <w:szCs w:val="26"/>
        </w:rPr>
        <w:t>Tóm tắt</w:t>
      </w:r>
    </w:p>
    <w:p w:rsidR="00C97C07" w:rsidRPr="000F1848" w:rsidRDefault="00942983" w:rsidP="000F1848">
      <w:pPr>
        <w:widowControl w:val="0"/>
        <w:spacing w:before="120" w:after="120" w:line="312" w:lineRule="auto"/>
        <w:contextualSpacing/>
        <w:jc w:val="both"/>
        <w:rPr>
          <w:rFonts w:ascii="Times New Roman" w:hAnsi="Times New Roman"/>
          <w:i/>
          <w:sz w:val="24"/>
          <w:szCs w:val="24"/>
        </w:rPr>
      </w:pPr>
      <w:r w:rsidRPr="000F1848">
        <w:rPr>
          <w:rFonts w:ascii="Times New Roman" w:hAnsi="Times New Roman"/>
          <w:i/>
          <w:sz w:val="24"/>
          <w:szCs w:val="24"/>
        </w:rPr>
        <w:t>Trong những năm gần đây</w:t>
      </w:r>
      <w:r w:rsidR="00C97C07" w:rsidRPr="000F1848">
        <w:rPr>
          <w:rFonts w:ascii="Times New Roman" w:hAnsi="Times New Roman"/>
          <w:i/>
          <w:sz w:val="24"/>
          <w:szCs w:val="24"/>
        </w:rPr>
        <w:t xml:space="preserve">, nền nông </w:t>
      </w:r>
      <w:proofErr w:type="gramStart"/>
      <w:r w:rsidR="00AB39FD">
        <w:rPr>
          <w:rFonts w:ascii="Times New Roman" w:hAnsi="Times New Roman"/>
          <w:i/>
          <w:sz w:val="24"/>
          <w:szCs w:val="24"/>
        </w:rPr>
        <w:t>ngư</w:t>
      </w:r>
      <w:proofErr w:type="gramEnd"/>
      <w:r w:rsidR="00AB39FD">
        <w:rPr>
          <w:rFonts w:ascii="Times New Roman" w:hAnsi="Times New Roman"/>
          <w:i/>
          <w:sz w:val="24"/>
          <w:szCs w:val="24"/>
        </w:rPr>
        <w:t xml:space="preserve"> </w:t>
      </w:r>
      <w:r w:rsidR="00C97C07" w:rsidRPr="000F1848">
        <w:rPr>
          <w:rFonts w:ascii="Times New Roman" w:hAnsi="Times New Roman"/>
          <w:i/>
          <w:sz w:val="24"/>
          <w:szCs w:val="24"/>
        </w:rPr>
        <w:t>nghiệp đã tạo ra được</w:t>
      </w:r>
      <w:r w:rsidR="007D1A35" w:rsidRPr="000F1848">
        <w:rPr>
          <w:rFonts w:ascii="Times New Roman" w:hAnsi="Times New Roman"/>
          <w:i/>
          <w:sz w:val="24"/>
          <w:szCs w:val="24"/>
        </w:rPr>
        <w:t xml:space="preserve"> một</w:t>
      </w:r>
      <w:r w:rsidR="00C97C07" w:rsidRPr="000F1848">
        <w:rPr>
          <w:rFonts w:ascii="Times New Roman" w:hAnsi="Times New Roman"/>
          <w:i/>
          <w:sz w:val="24"/>
          <w:szCs w:val="24"/>
        </w:rPr>
        <w:t xml:space="preserve"> sản lượng lớn nông sản và thủy hải sản. Để tiêu thụ một cách bền vững</w:t>
      </w:r>
      <w:r w:rsidR="0080347C" w:rsidRPr="000F1848">
        <w:rPr>
          <w:rFonts w:ascii="Times New Roman" w:hAnsi="Times New Roman"/>
          <w:i/>
          <w:sz w:val="24"/>
          <w:szCs w:val="24"/>
        </w:rPr>
        <w:t xml:space="preserve"> và</w:t>
      </w:r>
      <w:r w:rsidR="00304A63" w:rsidRPr="000F1848">
        <w:rPr>
          <w:rFonts w:ascii="Times New Roman" w:hAnsi="Times New Roman"/>
          <w:i/>
          <w:sz w:val="24"/>
          <w:szCs w:val="24"/>
        </w:rPr>
        <w:t xml:space="preserve"> đảm bảo an ninh lương thực thực phẩm cho </w:t>
      </w:r>
      <w:r w:rsidR="00AB39FD">
        <w:rPr>
          <w:rFonts w:ascii="Times New Roman" w:hAnsi="Times New Roman"/>
          <w:i/>
          <w:sz w:val="24"/>
          <w:szCs w:val="24"/>
        </w:rPr>
        <w:t xml:space="preserve">quốc gia và cho </w:t>
      </w:r>
      <w:r w:rsidR="00304A63" w:rsidRPr="000F1848">
        <w:rPr>
          <w:rFonts w:ascii="Times New Roman" w:hAnsi="Times New Roman"/>
          <w:i/>
          <w:sz w:val="24"/>
          <w:szCs w:val="24"/>
        </w:rPr>
        <w:t>thế giới</w:t>
      </w:r>
      <w:r w:rsidR="0080347C" w:rsidRPr="000F1848">
        <w:rPr>
          <w:rFonts w:ascii="Times New Roman" w:hAnsi="Times New Roman"/>
          <w:i/>
          <w:sz w:val="24"/>
          <w:szCs w:val="24"/>
        </w:rPr>
        <w:t xml:space="preserve"> thì </w:t>
      </w:r>
      <w:r w:rsidR="00C97C07" w:rsidRPr="000F1848">
        <w:rPr>
          <w:rFonts w:ascii="Times New Roman" w:hAnsi="Times New Roman"/>
          <w:i/>
          <w:sz w:val="24"/>
          <w:szCs w:val="24"/>
        </w:rPr>
        <w:t>bài toán</w:t>
      </w:r>
      <w:r w:rsidR="00304A63" w:rsidRPr="000F1848">
        <w:rPr>
          <w:rFonts w:ascii="Times New Roman" w:hAnsi="Times New Roman"/>
          <w:i/>
          <w:sz w:val="24"/>
          <w:szCs w:val="24"/>
        </w:rPr>
        <w:t xml:space="preserve"> tìm kiếm giải pháp</w:t>
      </w:r>
      <w:r w:rsidR="00C97C07" w:rsidRPr="000F1848">
        <w:rPr>
          <w:rFonts w:ascii="Times New Roman" w:hAnsi="Times New Roman"/>
          <w:i/>
          <w:sz w:val="24"/>
          <w:szCs w:val="24"/>
        </w:rPr>
        <w:t xml:space="preserve"> bảo quản sau </w:t>
      </w:r>
      <w:proofErr w:type="gramStart"/>
      <w:r w:rsidR="00C97C07" w:rsidRPr="000F1848">
        <w:rPr>
          <w:rFonts w:ascii="Times New Roman" w:hAnsi="Times New Roman"/>
          <w:i/>
          <w:sz w:val="24"/>
          <w:szCs w:val="24"/>
        </w:rPr>
        <w:t>thu</w:t>
      </w:r>
      <w:proofErr w:type="gramEnd"/>
      <w:r w:rsidR="00C97C07" w:rsidRPr="000F1848">
        <w:rPr>
          <w:rFonts w:ascii="Times New Roman" w:hAnsi="Times New Roman"/>
          <w:i/>
          <w:sz w:val="24"/>
          <w:szCs w:val="24"/>
        </w:rPr>
        <w:t xml:space="preserve"> hoạch</w:t>
      </w:r>
      <w:r w:rsidR="00304A63" w:rsidRPr="000F1848">
        <w:rPr>
          <w:rFonts w:ascii="Times New Roman" w:hAnsi="Times New Roman"/>
          <w:i/>
          <w:sz w:val="24"/>
          <w:szCs w:val="24"/>
        </w:rPr>
        <w:t xml:space="preserve"> là vấn đề </w:t>
      </w:r>
      <w:r w:rsidR="0080347C" w:rsidRPr="000F1848">
        <w:rPr>
          <w:rFonts w:ascii="Times New Roman" w:hAnsi="Times New Roman"/>
          <w:i/>
          <w:sz w:val="24"/>
          <w:szCs w:val="24"/>
        </w:rPr>
        <w:t xml:space="preserve">hiện nay </w:t>
      </w:r>
      <w:r w:rsidR="00304A63" w:rsidRPr="000F1848">
        <w:rPr>
          <w:rFonts w:ascii="Times New Roman" w:hAnsi="Times New Roman"/>
          <w:i/>
          <w:sz w:val="24"/>
          <w:szCs w:val="24"/>
        </w:rPr>
        <w:t xml:space="preserve">được </w:t>
      </w:r>
      <w:r w:rsidR="007D1A35" w:rsidRPr="000F1848">
        <w:rPr>
          <w:rFonts w:ascii="Times New Roman" w:hAnsi="Times New Roman"/>
          <w:i/>
          <w:sz w:val="24"/>
          <w:szCs w:val="24"/>
        </w:rPr>
        <w:t xml:space="preserve">rất nhiều </w:t>
      </w:r>
      <w:r w:rsidR="00304A63" w:rsidRPr="000F1848">
        <w:rPr>
          <w:rFonts w:ascii="Times New Roman" w:hAnsi="Times New Roman"/>
          <w:i/>
          <w:sz w:val="24"/>
          <w:szCs w:val="24"/>
        </w:rPr>
        <w:t xml:space="preserve">các nhà khoa học quan tâm. Hai công nghệ chủ đạo trong bảo quản sau </w:t>
      </w:r>
      <w:proofErr w:type="gramStart"/>
      <w:r w:rsidR="00304A63" w:rsidRPr="000F1848">
        <w:rPr>
          <w:rFonts w:ascii="Times New Roman" w:hAnsi="Times New Roman"/>
          <w:i/>
          <w:sz w:val="24"/>
          <w:szCs w:val="24"/>
        </w:rPr>
        <w:t>thu</w:t>
      </w:r>
      <w:proofErr w:type="gramEnd"/>
      <w:r w:rsidR="00304A63" w:rsidRPr="000F1848">
        <w:rPr>
          <w:rFonts w:ascii="Times New Roman" w:hAnsi="Times New Roman"/>
          <w:i/>
          <w:sz w:val="24"/>
          <w:szCs w:val="24"/>
        </w:rPr>
        <w:t xml:space="preserve"> hoạch</w:t>
      </w:r>
      <w:r w:rsidR="0080347C" w:rsidRPr="000F1848">
        <w:rPr>
          <w:rFonts w:ascii="Times New Roman" w:hAnsi="Times New Roman"/>
          <w:i/>
          <w:sz w:val="24"/>
          <w:szCs w:val="24"/>
        </w:rPr>
        <w:t xml:space="preserve"> thủy hải sản</w:t>
      </w:r>
      <w:r w:rsidR="00304A63" w:rsidRPr="000F1848">
        <w:rPr>
          <w:rFonts w:ascii="Times New Roman" w:hAnsi="Times New Roman"/>
          <w:i/>
          <w:sz w:val="24"/>
          <w:szCs w:val="24"/>
        </w:rPr>
        <w:t xml:space="preserve"> chính là: công nghệ lạnh đông và công nghệ sấy khô </w:t>
      </w:r>
      <w:r w:rsidR="0080347C" w:rsidRPr="000F1848">
        <w:rPr>
          <w:rFonts w:ascii="Times New Roman" w:hAnsi="Times New Roman"/>
          <w:i/>
          <w:sz w:val="24"/>
          <w:szCs w:val="24"/>
        </w:rPr>
        <w:t>thủy hải sản</w:t>
      </w:r>
      <w:r w:rsidR="00304A63" w:rsidRPr="000F1848">
        <w:rPr>
          <w:rFonts w:ascii="Times New Roman" w:hAnsi="Times New Roman"/>
          <w:i/>
          <w:sz w:val="24"/>
          <w:szCs w:val="24"/>
        </w:rPr>
        <w:t xml:space="preserve">. </w:t>
      </w:r>
      <w:r w:rsidR="0080347C" w:rsidRPr="000F1848">
        <w:rPr>
          <w:rFonts w:ascii="Times New Roman" w:hAnsi="Times New Roman"/>
          <w:i/>
          <w:sz w:val="24"/>
          <w:szCs w:val="24"/>
        </w:rPr>
        <w:t xml:space="preserve">Công nghệ lạnh đông đòi hỏi nhiệt độ lạnh đông sâu để đảm bảo </w:t>
      </w:r>
      <w:proofErr w:type="gramStart"/>
      <w:r w:rsidR="0080347C" w:rsidRPr="000F1848">
        <w:rPr>
          <w:rFonts w:ascii="Times New Roman" w:hAnsi="Times New Roman"/>
          <w:i/>
          <w:sz w:val="24"/>
          <w:szCs w:val="24"/>
        </w:rPr>
        <w:t>vi</w:t>
      </w:r>
      <w:proofErr w:type="gramEnd"/>
      <w:r w:rsidR="0080347C" w:rsidRPr="000F1848">
        <w:rPr>
          <w:rFonts w:ascii="Times New Roman" w:hAnsi="Times New Roman"/>
          <w:i/>
          <w:sz w:val="24"/>
          <w:szCs w:val="24"/>
        </w:rPr>
        <w:t xml:space="preserve"> sinh vật </w:t>
      </w:r>
      <w:r w:rsidR="00AB39FD">
        <w:rPr>
          <w:rFonts w:ascii="Times New Roman" w:hAnsi="Times New Roman"/>
          <w:i/>
          <w:sz w:val="24"/>
          <w:szCs w:val="24"/>
        </w:rPr>
        <w:t xml:space="preserve">và enzyme </w:t>
      </w:r>
      <w:r w:rsidR="0080347C" w:rsidRPr="000F1848">
        <w:rPr>
          <w:rFonts w:ascii="Times New Roman" w:hAnsi="Times New Roman"/>
          <w:i/>
          <w:sz w:val="24"/>
          <w:szCs w:val="24"/>
        </w:rPr>
        <w:t xml:space="preserve">bị vô hoạt hoàn toàn. Bên cạnh đó, quá trình lạnh đông phải được duy trì liên tục và kéo dài </w:t>
      </w:r>
      <w:r w:rsidR="007D1A35" w:rsidRPr="000F1848">
        <w:rPr>
          <w:rFonts w:ascii="Times New Roman" w:hAnsi="Times New Roman"/>
          <w:i/>
          <w:sz w:val="24"/>
          <w:szCs w:val="24"/>
        </w:rPr>
        <w:t>nên</w:t>
      </w:r>
      <w:r w:rsidR="0080347C" w:rsidRPr="000F1848">
        <w:rPr>
          <w:rFonts w:ascii="Times New Roman" w:hAnsi="Times New Roman"/>
          <w:i/>
          <w:sz w:val="24"/>
          <w:szCs w:val="24"/>
        </w:rPr>
        <w:t xml:space="preserve"> tiêu tốn chi phí năng lượng rất lớn</w:t>
      </w:r>
      <w:r w:rsidR="007D1A35" w:rsidRPr="000F1848">
        <w:rPr>
          <w:rFonts w:ascii="Times New Roman" w:hAnsi="Times New Roman"/>
          <w:i/>
          <w:sz w:val="24"/>
          <w:szCs w:val="24"/>
        </w:rPr>
        <w:t xml:space="preserve">. </w:t>
      </w:r>
      <w:proofErr w:type="gramStart"/>
      <w:r w:rsidR="007D1A35" w:rsidRPr="000F1848">
        <w:rPr>
          <w:rFonts w:ascii="Times New Roman" w:hAnsi="Times New Roman"/>
          <w:i/>
          <w:sz w:val="24"/>
          <w:szCs w:val="24"/>
        </w:rPr>
        <w:t>Riêng đ</w:t>
      </w:r>
      <w:r w:rsidR="0080347C" w:rsidRPr="000F1848">
        <w:rPr>
          <w:rFonts w:ascii="Times New Roman" w:hAnsi="Times New Roman"/>
          <w:i/>
          <w:sz w:val="24"/>
          <w:szCs w:val="24"/>
        </w:rPr>
        <w:t>ối với công nghệ sấy khô thực phẩm</w:t>
      </w:r>
      <w:r w:rsidR="00AB39FD">
        <w:rPr>
          <w:rFonts w:ascii="Times New Roman" w:hAnsi="Times New Roman"/>
          <w:i/>
          <w:sz w:val="24"/>
          <w:szCs w:val="24"/>
        </w:rPr>
        <w:t xml:space="preserve"> thì </w:t>
      </w:r>
      <w:r w:rsidR="0080347C" w:rsidRPr="000F1848">
        <w:rPr>
          <w:rFonts w:ascii="Times New Roman" w:hAnsi="Times New Roman"/>
          <w:i/>
          <w:sz w:val="24"/>
          <w:szCs w:val="24"/>
        </w:rPr>
        <w:t>nhược điểm này hoàn toàn được khắc phục</w:t>
      </w:r>
      <w:r w:rsidR="007D1A35" w:rsidRPr="000F1848">
        <w:rPr>
          <w:rFonts w:ascii="Times New Roman" w:hAnsi="Times New Roman"/>
          <w:i/>
          <w:sz w:val="24"/>
          <w:szCs w:val="24"/>
        </w:rPr>
        <w:t>.</w:t>
      </w:r>
      <w:proofErr w:type="gramEnd"/>
      <w:r w:rsidR="007D1A35" w:rsidRPr="000F1848">
        <w:rPr>
          <w:rFonts w:ascii="Times New Roman" w:hAnsi="Times New Roman"/>
          <w:i/>
          <w:sz w:val="24"/>
          <w:szCs w:val="24"/>
        </w:rPr>
        <w:t xml:space="preserve"> Trong đó, việc ứng dụng công nghệ sấy chân không nhiệt độ thấpvà công nghệ sấy lạnh (sấy bơm nhiệt) để bảo quản thủy hải sản là giải pháptối ưu với chất lượng thủy hải sản giữ được hầu như nguyên vẹn trong một thời gian kéo dài, chi phí năng lượng thấp góp phần hạ giá thành sản phẩm. </w:t>
      </w:r>
    </w:p>
    <w:p w:rsidR="00D35BA3" w:rsidRPr="000F1848" w:rsidRDefault="00D35BA3" w:rsidP="00AB39FD">
      <w:pPr>
        <w:widowControl w:val="0"/>
        <w:spacing w:before="240" w:after="240" w:line="312" w:lineRule="auto"/>
        <w:jc w:val="both"/>
        <w:rPr>
          <w:rFonts w:ascii="Times New Roman" w:hAnsi="Times New Roman"/>
          <w:i/>
          <w:sz w:val="24"/>
          <w:szCs w:val="24"/>
        </w:rPr>
      </w:pPr>
      <w:r w:rsidRPr="000F1848">
        <w:rPr>
          <w:rFonts w:ascii="Times New Roman" w:hAnsi="Times New Roman"/>
          <w:b/>
          <w:i/>
          <w:sz w:val="24"/>
          <w:szCs w:val="24"/>
        </w:rPr>
        <w:t xml:space="preserve">Từ khóa: </w:t>
      </w:r>
      <w:r w:rsidR="007D1A35" w:rsidRPr="000F1848">
        <w:rPr>
          <w:rFonts w:ascii="Times New Roman" w:hAnsi="Times New Roman"/>
          <w:i/>
          <w:sz w:val="24"/>
          <w:szCs w:val="24"/>
        </w:rPr>
        <w:t>sấy chân không thủy hải sản, sấy lạnh thủy hải sản, sấy chân không nhiệt độ thấp, sấy lạnh, sấy bơm nhiệt.</w:t>
      </w:r>
    </w:p>
    <w:p w:rsidR="00901FBA" w:rsidRPr="0043724C" w:rsidRDefault="00D35BA3" w:rsidP="00901FBA">
      <w:pPr>
        <w:pStyle w:val="ListParagraph"/>
        <w:widowControl w:val="0"/>
        <w:numPr>
          <w:ilvl w:val="0"/>
          <w:numId w:val="4"/>
        </w:numPr>
        <w:spacing w:before="120" w:after="120" w:line="312" w:lineRule="auto"/>
        <w:ind w:left="360"/>
        <w:jc w:val="both"/>
        <w:rPr>
          <w:rFonts w:ascii="Times New Roman" w:hAnsi="Times New Roman"/>
          <w:b/>
          <w:sz w:val="26"/>
          <w:szCs w:val="26"/>
        </w:rPr>
      </w:pPr>
      <w:r w:rsidRPr="0043724C">
        <w:rPr>
          <w:rFonts w:ascii="Times New Roman" w:hAnsi="Times New Roman"/>
          <w:b/>
          <w:sz w:val="26"/>
          <w:szCs w:val="26"/>
        </w:rPr>
        <w:t>GIỚI THIỆ</w:t>
      </w:r>
      <w:r w:rsidR="00CC3048" w:rsidRPr="0043724C">
        <w:rPr>
          <w:rFonts w:ascii="Times New Roman" w:hAnsi="Times New Roman"/>
          <w:b/>
          <w:sz w:val="26"/>
          <w:szCs w:val="26"/>
        </w:rPr>
        <w:t>U</w:t>
      </w:r>
    </w:p>
    <w:p w:rsidR="00197746" w:rsidRPr="000F1848" w:rsidRDefault="004338BC" w:rsidP="000F1848">
      <w:pPr>
        <w:spacing w:before="120" w:after="120" w:line="312" w:lineRule="auto"/>
        <w:ind w:firstLine="720"/>
        <w:contextualSpacing/>
        <w:jc w:val="both"/>
        <w:rPr>
          <w:rFonts w:ascii="Times New Roman" w:eastAsia="Times New Roman" w:hAnsi="Times New Roman" w:cs="Times New Roman"/>
          <w:sz w:val="24"/>
          <w:szCs w:val="24"/>
        </w:rPr>
      </w:pPr>
      <w:proofErr w:type="gramStart"/>
      <w:r w:rsidRPr="000F1848">
        <w:rPr>
          <w:rFonts w:ascii="Times New Roman" w:eastAsia="Times New Roman" w:hAnsi="Times New Roman" w:cs="Times New Roman"/>
          <w:sz w:val="24"/>
          <w:szCs w:val="24"/>
        </w:rPr>
        <w:t>Thủy hải sản là một trong những nguồn lợi thực phẩm từ thiên nhiên rất được người tiêu dùng ưa chuộng vì những giá trị dinh dưỡng mà chúng mang lại.</w:t>
      </w:r>
      <w:proofErr w:type="gramEnd"/>
      <w:r w:rsidRPr="000F1848">
        <w:rPr>
          <w:rFonts w:ascii="Times New Roman" w:eastAsia="Times New Roman" w:hAnsi="Times New Roman" w:cs="Times New Roman"/>
          <w:sz w:val="24"/>
          <w:szCs w:val="24"/>
        </w:rPr>
        <w:t xml:space="preserve"> </w:t>
      </w:r>
      <w:proofErr w:type="gramStart"/>
      <w:r w:rsidR="00DE4A36" w:rsidRPr="000F1848">
        <w:rPr>
          <w:rFonts w:ascii="Times New Roman" w:eastAsia="Times New Roman" w:hAnsi="Times New Roman" w:cs="Times New Roman"/>
          <w:sz w:val="24"/>
          <w:szCs w:val="24"/>
        </w:rPr>
        <w:t>Các loài thủy hải sản này rất giàu hàm lượng protein, điển hình như protein động vật với những phẩm chất tuyệt vời và dễ dàng được hấp thụ vào cơ thể con người.</w:t>
      </w:r>
      <w:proofErr w:type="gramEnd"/>
      <w:r w:rsidR="00DE4A36" w:rsidRPr="000F1848">
        <w:rPr>
          <w:rFonts w:ascii="Times New Roman" w:eastAsia="Times New Roman" w:hAnsi="Times New Roman" w:cs="Times New Roman"/>
          <w:sz w:val="24"/>
          <w:szCs w:val="24"/>
        </w:rPr>
        <w:t> Nguồn thực phẩm này còn cung cấp những khoáng chất, carbohydrates, vitamin, và một số thành phần dinh dưỡng khác đóng góp to lớn cho sức khỏe</w:t>
      </w:r>
      <w:r w:rsidR="00984CD3" w:rsidRPr="000F1848">
        <w:rPr>
          <w:rFonts w:ascii="Times New Roman" w:eastAsia="Times New Roman" w:hAnsi="Times New Roman" w:cs="Times New Roman"/>
          <w:sz w:val="24"/>
          <w:szCs w:val="24"/>
        </w:rPr>
        <w:t xml:space="preserve"> (</w:t>
      </w:r>
      <w:r w:rsidR="00984CD3" w:rsidRPr="000F1848">
        <w:rPr>
          <w:rFonts w:ascii="Times New Roman" w:eastAsia="Times New Roman" w:hAnsi="Times New Roman" w:cs="Times New Roman"/>
          <w:i/>
          <w:sz w:val="24"/>
          <w:szCs w:val="24"/>
        </w:rPr>
        <w:t>xem bảng 1</w:t>
      </w:r>
      <w:r w:rsidR="00F50901" w:rsidRPr="000F1848">
        <w:rPr>
          <w:rFonts w:ascii="Times New Roman" w:eastAsia="Times New Roman" w:hAnsi="Times New Roman" w:cs="Times New Roman"/>
          <w:i/>
          <w:sz w:val="24"/>
          <w:szCs w:val="24"/>
        </w:rPr>
        <w:t xml:space="preserve"> và 2</w:t>
      </w:r>
      <w:proofErr w:type="gramStart"/>
      <w:r w:rsidR="00984CD3" w:rsidRPr="000F1848">
        <w:rPr>
          <w:rFonts w:ascii="Times New Roman" w:eastAsia="Times New Roman" w:hAnsi="Times New Roman" w:cs="Times New Roman"/>
          <w:sz w:val="24"/>
          <w:szCs w:val="24"/>
        </w:rPr>
        <w:t>)</w:t>
      </w:r>
      <w:r w:rsidR="008267E0">
        <w:rPr>
          <w:rFonts w:ascii="Times New Roman" w:eastAsia="Times New Roman" w:hAnsi="Times New Roman" w:cs="Times New Roman"/>
          <w:sz w:val="24"/>
          <w:szCs w:val="24"/>
        </w:rPr>
        <w:t>[</w:t>
      </w:r>
      <w:proofErr w:type="gramEnd"/>
      <w:r w:rsidR="008267E0">
        <w:rPr>
          <w:rFonts w:ascii="Times New Roman" w:eastAsia="Times New Roman" w:hAnsi="Times New Roman" w:cs="Times New Roman"/>
          <w:sz w:val="24"/>
          <w:szCs w:val="24"/>
        </w:rPr>
        <w:t>1-2</w:t>
      </w:r>
      <w:r w:rsidR="00DE4A36" w:rsidRPr="000F1848">
        <w:rPr>
          <w:rFonts w:ascii="Times New Roman" w:eastAsia="Times New Roman" w:hAnsi="Times New Roman" w:cs="Times New Roman"/>
          <w:sz w:val="24"/>
          <w:szCs w:val="24"/>
        </w:rPr>
        <w:t>]</w:t>
      </w:r>
      <w:r w:rsidR="005B6EAB" w:rsidRPr="000F1848">
        <w:rPr>
          <w:rFonts w:ascii="Times New Roman" w:eastAsia="Times New Roman" w:hAnsi="Times New Roman" w:cs="Times New Roman"/>
          <w:sz w:val="24"/>
          <w:szCs w:val="24"/>
        </w:rPr>
        <w:t>.</w:t>
      </w:r>
      <w:r w:rsidR="00DE4A36" w:rsidRPr="000F1848">
        <w:rPr>
          <w:rFonts w:ascii="Times New Roman" w:eastAsia="Times New Roman" w:hAnsi="Times New Roman" w:cs="Times New Roman"/>
          <w:sz w:val="24"/>
          <w:szCs w:val="24"/>
        </w:rPr>
        <w:t xml:space="preserve"> </w:t>
      </w:r>
      <w:proofErr w:type="gramStart"/>
      <w:r w:rsidR="00DE4A36" w:rsidRPr="000F1848">
        <w:rPr>
          <w:rFonts w:ascii="Times New Roman" w:eastAsia="Times New Roman" w:hAnsi="Times New Roman" w:cs="Times New Roman"/>
          <w:sz w:val="24"/>
          <w:szCs w:val="24"/>
        </w:rPr>
        <w:t>Tuy nhiên, c</w:t>
      </w:r>
      <w:r w:rsidRPr="000F1848">
        <w:rPr>
          <w:rFonts w:ascii="Times New Roman" w:eastAsia="Times New Roman" w:hAnsi="Times New Roman" w:cs="Times New Roman"/>
          <w:sz w:val="24"/>
          <w:szCs w:val="24"/>
        </w:rPr>
        <w:t>ác sản phẩm thủy hải sản thường có độ ẩm dao động từ 75 đến 90%.</w:t>
      </w:r>
      <w:proofErr w:type="gramEnd"/>
      <w:r w:rsidRPr="000F1848">
        <w:rPr>
          <w:rFonts w:ascii="Times New Roman" w:eastAsia="Times New Roman" w:hAnsi="Times New Roman" w:cs="Times New Roman"/>
          <w:sz w:val="24"/>
          <w:szCs w:val="24"/>
        </w:rPr>
        <w:t> </w:t>
      </w:r>
      <w:proofErr w:type="gramStart"/>
      <w:r w:rsidRPr="000F1848">
        <w:rPr>
          <w:rFonts w:ascii="Times New Roman" w:eastAsia="Times New Roman" w:hAnsi="Times New Roman" w:cs="Times New Roman"/>
          <w:sz w:val="24"/>
          <w:szCs w:val="24"/>
        </w:rPr>
        <w:t>Vì vậy, chúng rất nhạy cảm với nhiệt và dễ hư hỏng ngay cả khi không có tạp nhiễm từ bên ngoài trong vòng 24 giờ.</w:t>
      </w:r>
      <w:proofErr w:type="gramEnd"/>
      <w:r w:rsidRPr="000F1848">
        <w:rPr>
          <w:rFonts w:ascii="Times New Roman" w:eastAsia="Times New Roman" w:hAnsi="Times New Roman" w:cs="Times New Roman"/>
          <w:sz w:val="24"/>
          <w:szCs w:val="24"/>
        </w:rPr>
        <w:t xml:space="preserve"> Có đến 50% số cá </w:t>
      </w:r>
      <w:r w:rsidR="00DE4A36" w:rsidRPr="000F1848">
        <w:rPr>
          <w:rFonts w:ascii="Times New Roman" w:eastAsia="Times New Roman" w:hAnsi="Times New Roman" w:cs="Times New Roman"/>
          <w:sz w:val="24"/>
          <w:szCs w:val="24"/>
        </w:rPr>
        <w:t xml:space="preserve">sau </w:t>
      </w:r>
      <w:proofErr w:type="gramStart"/>
      <w:r w:rsidR="00DE4A36" w:rsidRPr="000F1848">
        <w:rPr>
          <w:rFonts w:ascii="Times New Roman" w:eastAsia="Times New Roman" w:hAnsi="Times New Roman" w:cs="Times New Roman"/>
          <w:sz w:val="24"/>
          <w:szCs w:val="24"/>
        </w:rPr>
        <w:t>thu</w:t>
      </w:r>
      <w:proofErr w:type="gramEnd"/>
      <w:r w:rsidR="00DE4A36" w:rsidRPr="000F1848">
        <w:rPr>
          <w:rFonts w:ascii="Times New Roman" w:eastAsia="Times New Roman" w:hAnsi="Times New Roman" w:cs="Times New Roman"/>
          <w:sz w:val="24"/>
          <w:szCs w:val="24"/>
        </w:rPr>
        <w:t xml:space="preserve"> hoạch </w:t>
      </w:r>
      <w:r w:rsidRPr="000F1848">
        <w:rPr>
          <w:rFonts w:ascii="Times New Roman" w:eastAsia="Times New Roman" w:hAnsi="Times New Roman" w:cs="Times New Roman"/>
          <w:sz w:val="24"/>
          <w:szCs w:val="24"/>
        </w:rPr>
        <w:t>bị hư hỏng ở các nước đang phát triển.</w:t>
      </w:r>
      <w:r w:rsidR="00DE4A36" w:rsidRPr="000F1848">
        <w:rPr>
          <w:rFonts w:ascii="Times New Roman" w:eastAsia="Times New Roman" w:hAnsi="Times New Roman" w:cs="Times New Roman"/>
          <w:sz w:val="24"/>
          <w:szCs w:val="24"/>
        </w:rPr>
        <w:t xml:space="preserve"> </w:t>
      </w:r>
      <w:proofErr w:type="gramStart"/>
      <w:r w:rsidR="00DE4A36" w:rsidRPr="000F1848">
        <w:rPr>
          <w:rFonts w:ascii="Times New Roman" w:eastAsia="Times New Roman" w:hAnsi="Times New Roman" w:cs="Times New Roman"/>
          <w:sz w:val="24"/>
          <w:szCs w:val="24"/>
        </w:rPr>
        <w:t>Ngoài ra, các sản phẩm thủy hải sản chính trên thị trường hiện nay hầu như là sản phẩm sơ cấp.</w:t>
      </w:r>
      <w:proofErr w:type="gramEnd"/>
      <w:r w:rsidR="00DE4A36" w:rsidRPr="000F1848">
        <w:rPr>
          <w:rFonts w:ascii="Times New Roman" w:eastAsia="Times New Roman" w:hAnsi="Times New Roman" w:cs="Times New Roman"/>
          <w:sz w:val="24"/>
          <w:szCs w:val="24"/>
        </w:rPr>
        <w:t xml:space="preserve"> Các sản phẩm đông lạnh chiếm tới </w:t>
      </w:r>
      <w:r w:rsidRPr="000F1848">
        <w:rPr>
          <w:rFonts w:ascii="Times New Roman" w:eastAsia="Times New Roman" w:hAnsi="Times New Roman" w:cs="Times New Roman"/>
          <w:sz w:val="24"/>
          <w:szCs w:val="24"/>
        </w:rPr>
        <w:t>60</w:t>
      </w:r>
      <w:proofErr w:type="gramStart"/>
      <w:r w:rsidRPr="000F1848">
        <w:rPr>
          <w:rFonts w:ascii="Times New Roman" w:eastAsia="Times New Roman" w:hAnsi="Times New Roman" w:cs="Times New Roman"/>
          <w:sz w:val="24"/>
          <w:szCs w:val="24"/>
        </w:rPr>
        <w:t>,3</w:t>
      </w:r>
      <w:proofErr w:type="gramEnd"/>
      <w:r w:rsidRPr="000F1848">
        <w:rPr>
          <w:rFonts w:ascii="Times New Roman" w:eastAsia="Times New Roman" w:hAnsi="Times New Roman" w:cs="Times New Roman"/>
          <w:sz w:val="24"/>
          <w:szCs w:val="24"/>
        </w:rPr>
        <w:t xml:space="preserve">% </w:t>
      </w:r>
      <w:r w:rsidR="00DE4A36" w:rsidRPr="000F1848">
        <w:rPr>
          <w:rFonts w:ascii="Times New Roman" w:eastAsia="Times New Roman" w:hAnsi="Times New Roman" w:cs="Times New Roman"/>
          <w:sz w:val="24"/>
          <w:szCs w:val="24"/>
        </w:rPr>
        <w:t>thị phần trong khi đó các sản phẩm th</w:t>
      </w:r>
      <w:r w:rsidR="0043724C">
        <w:rPr>
          <w:rFonts w:ascii="Times New Roman" w:eastAsia="Times New Roman" w:hAnsi="Times New Roman" w:cs="Times New Roman"/>
          <w:sz w:val="24"/>
          <w:szCs w:val="24"/>
        </w:rPr>
        <w:t>ủy hải sản khô chỉ chiếm 7% [1</w:t>
      </w:r>
      <w:r w:rsidR="008267E0">
        <w:rPr>
          <w:rFonts w:ascii="Times New Roman" w:eastAsia="Times New Roman" w:hAnsi="Times New Roman" w:cs="Times New Roman"/>
          <w:sz w:val="24"/>
          <w:szCs w:val="24"/>
        </w:rPr>
        <w:t xml:space="preserve"> -3</w:t>
      </w:r>
      <w:r w:rsidR="0043724C">
        <w:rPr>
          <w:rFonts w:ascii="Times New Roman" w:eastAsia="Times New Roman" w:hAnsi="Times New Roman" w:cs="Times New Roman"/>
          <w:sz w:val="24"/>
          <w:szCs w:val="24"/>
        </w:rPr>
        <w:t>]</w:t>
      </w:r>
      <w:r w:rsidR="00DE4A36" w:rsidRPr="000F1848">
        <w:rPr>
          <w:rFonts w:ascii="Times New Roman" w:eastAsia="Times New Roman" w:hAnsi="Times New Roman" w:cs="Times New Roman"/>
          <w:sz w:val="24"/>
          <w:szCs w:val="24"/>
        </w:rPr>
        <w:t xml:space="preserve">. </w:t>
      </w:r>
      <w:proofErr w:type="gramStart"/>
      <w:r w:rsidR="00DE4A36" w:rsidRPr="000F1848">
        <w:rPr>
          <w:rFonts w:ascii="Times New Roman" w:eastAsia="Times New Roman" w:hAnsi="Times New Roman" w:cs="Times New Roman"/>
          <w:sz w:val="24"/>
          <w:szCs w:val="24"/>
        </w:rPr>
        <w:t>Vậy nên hầu hết thủy hải sản khô được sử dụng rất ít.</w:t>
      </w:r>
      <w:proofErr w:type="gramEnd"/>
      <w:r w:rsidR="00DE4A36" w:rsidRPr="000F1848">
        <w:rPr>
          <w:rFonts w:ascii="Times New Roman" w:eastAsia="Times New Roman" w:hAnsi="Times New Roman" w:cs="Times New Roman"/>
          <w:sz w:val="24"/>
          <w:szCs w:val="24"/>
        </w:rPr>
        <w:t xml:space="preserve">  </w:t>
      </w:r>
      <w:r w:rsidR="00197746" w:rsidRPr="000F1848">
        <w:rPr>
          <w:rFonts w:ascii="Times New Roman" w:eastAsia="Times New Roman" w:hAnsi="Times New Roman" w:cs="Times New Roman"/>
          <w:sz w:val="24"/>
          <w:szCs w:val="24"/>
        </w:rPr>
        <w:t xml:space="preserve">Vậy nên </w:t>
      </w:r>
      <w:r w:rsidR="00DE4A36" w:rsidRPr="000F1848">
        <w:rPr>
          <w:rFonts w:ascii="Times New Roman" w:eastAsia="Times New Roman" w:hAnsi="Times New Roman" w:cs="Times New Roman"/>
          <w:sz w:val="24"/>
          <w:szCs w:val="24"/>
        </w:rPr>
        <w:lastRenderedPageBreak/>
        <w:t>việc b</w:t>
      </w:r>
      <w:r w:rsidRPr="000F1848">
        <w:rPr>
          <w:rFonts w:ascii="Times New Roman" w:eastAsia="Times New Roman" w:hAnsi="Times New Roman" w:cs="Times New Roman"/>
          <w:sz w:val="24"/>
          <w:szCs w:val="24"/>
        </w:rPr>
        <w:t>ảo quản và xử lý</w:t>
      </w:r>
      <w:r w:rsidR="00DE4A36" w:rsidRPr="000F1848">
        <w:rPr>
          <w:rFonts w:ascii="Times New Roman" w:eastAsia="Times New Roman" w:hAnsi="Times New Roman" w:cs="Times New Roman"/>
          <w:sz w:val="24"/>
          <w:szCs w:val="24"/>
        </w:rPr>
        <w:t xml:space="preserve"> thủy hải sản sau </w:t>
      </w:r>
      <w:proofErr w:type="gramStart"/>
      <w:r w:rsidR="00DE4A36" w:rsidRPr="000F1848">
        <w:rPr>
          <w:rFonts w:ascii="Times New Roman" w:eastAsia="Times New Roman" w:hAnsi="Times New Roman" w:cs="Times New Roman"/>
          <w:sz w:val="24"/>
          <w:szCs w:val="24"/>
        </w:rPr>
        <w:t>thu</w:t>
      </w:r>
      <w:proofErr w:type="gramEnd"/>
      <w:r w:rsidR="00DE4A36" w:rsidRPr="000F1848">
        <w:rPr>
          <w:rFonts w:ascii="Times New Roman" w:eastAsia="Times New Roman" w:hAnsi="Times New Roman" w:cs="Times New Roman"/>
          <w:sz w:val="24"/>
          <w:szCs w:val="24"/>
        </w:rPr>
        <w:t xml:space="preserve"> hoạch</w:t>
      </w:r>
      <w:r w:rsidR="00197746" w:rsidRPr="000F1848">
        <w:rPr>
          <w:rFonts w:ascii="Times New Roman" w:eastAsia="Times New Roman" w:hAnsi="Times New Roman" w:cs="Times New Roman"/>
          <w:sz w:val="24"/>
          <w:szCs w:val="24"/>
        </w:rPr>
        <w:t xml:space="preserve"> đúng cách sẽ góp phần tăng thêm thu nhập đáng kể cho ngư dân, đồng thời đảm bảo được an ninh lương thực và thực phẩm cho thế giới.</w:t>
      </w:r>
    </w:p>
    <w:p w:rsidR="00F50901" w:rsidRPr="0043724C" w:rsidRDefault="00F50901" w:rsidP="000F1848">
      <w:pPr>
        <w:pStyle w:val="Heading6"/>
        <w:spacing w:before="120" w:after="120" w:line="312" w:lineRule="auto"/>
        <w:ind w:right="1"/>
        <w:contextualSpacing/>
        <w:jc w:val="center"/>
        <w:rPr>
          <w:rFonts w:ascii="Times New Roman" w:hAnsi="Times New Roman" w:cs="Times New Roman"/>
          <w:b/>
          <w:i/>
          <w:color w:val="auto"/>
          <w:sz w:val="24"/>
          <w:szCs w:val="24"/>
        </w:rPr>
      </w:pPr>
      <w:proofErr w:type="gramStart"/>
      <w:r w:rsidRPr="0043724C">
        <w:rPr>
          <w:rFonts w:ascii="Times New Roman" w:hAnsi="Times New Roman" w:cs="Times New Roman"/>
          <w:b/>
          <w:i/>
          <w:color w:val="auto"/>
          <w:w w:val="105"/>
          <w:sz w:val="24"/>
          <w:szCs w:val="24"/>
        </w:rPr>
        <w:t>Bảng 1.</w:t>
      </w:r>
      <w:proofErr w:type="gramEnd"/>
      <w:r w:rsidRPr="0043724C">
        <w:rPr>
          <w:rFonts w:ascii="Times New Roman" w:hAnsi="Times New Roman" w:cs="Times New Roman"/>
          <w:b/>
          <w:i/>
          <w:color w:val="auto"/>
          <w:w w:val="105"/>
          <w:sz w:val="24"/>
          <w:szCs w:val="24"/>
        </w:rPr>
        <w:t xml:space="preserve"> Thành phần hóa học của một số loài cá (% phần ăn được</w:t>
      </w:r>
      <w:proofErr w:type="gramStart"/>
      <w:r w:rsidRPr="0043724C">
        <w:rPr>
          <w:rFonts w:ascii="Times New Roman" w:hAnsi="Times New Roman" w:cs="Times New Roman"/>
          <w:b/>
          <w:i/>
          <w:color w:val="auto"/>
          <w:w w:val="105"/>
          <w:sz w:val="24"/>
          <w:szCs w:val="24"/>
        </w:rPr>
        <w:t>)</w:t>
      </w:r>
      <w:r w:rsidR="008267E0">
        <w:rPr>
          <w:rFonts w:ascii="Times New Roman" w:hAnsi="Times New Roman" w:cs="Times New Roman"/>
          <w:b/>
          <w:i/>
          <w:color w:val="auto"/>
          <w:w w:val="105"/>
          <w:sz w:val="24"/>
          <w:szCs w:val="24"/>
        </w:rPr>
        <w:t>[</w:t>
      </w:r>
      <w:proofErr w:type="gramEnd"/>
      <w:r w:rsidR="008267E0">
        <w:rPr>
          <w:rFonts w:ascii="Times New Roman" w:hAnsi="Times New Roman" w:cs="Times New Roman"/>
          <w:b/>
          <w:i/>
          <w:color w:val="auto"/>
          <w:w w:val="105"/>
          <w:sz w:val="24"/>
          <w:szCs w:val="24"/>
        </w:rPr>
        <w:t>4</w:t>
      </w:r>
      <w:r w:rsidR="0043724C" w:rsidRPr="00DD7C3B">
        <w:rPr>
          <w:rFonts w:ascii="Times New Roman" w:hAnsi="Times New Roman" w:cs="Times New Roman"/>
          <w:b/>
          <w:i/>
          <w:color w:val="auto"/>
          <w:w w:val="105"/>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093"/>
        <w:gridCol w:w="1689"/>
        <w:gridCol w:w="1808"/>
        <w:gridCol w:w="1808"/>
        <w:gridCol w:w="2007"/>
      </w:tblGrid>
      <w:tr w:rsidR="000F1848" w:rsidRPr="000F1848" w:rsidTr="00082353">
        <w:trPr>
          <w:trHeight w:val="484"/>
        </w:trPr>
        <w:tc>
          <w:tcPr>
            <w:tcW w:w="1113" w:type="pct"/>
            <w:tcBorders>
              <w:top w:val="single" w:sz="4" w:space="0" w:color="auto"/>
              <w:left w:val="nil"/>
              <w:bottom w:val="single" w:sz="4" w:space="0" w:color="auto"/>
              <w:right w:val="nil"/>
            </w:tcBorders>
            <w:shd w:val="clear" w:color="auto" w:fill="BFBFBF" w:themeFill="background1" w:themeFillShade="BF"/>
          </w:tcPr>
          <w:p w:rsidR="00F50901" w:rsidRPr="000F1848" w:rsidRDefault="00F50901" w:rsidP="000F1848">
            <w:pPr>
              <w:pStyle w:val="TableParagraph"/>
              <w:spacing w:before="120" w:after="120" w:line="312" w:lineRule="auto"/>
              <w:ind w:left="557"/>
              <w:contextualSpacing/>
              <w:jc w:val="left"/>
              <w:rPr>
                <w:b/>
                <w:sz w:val="24"/>
                <w:szCs w:val="24"/>
              </w:rPr>
            </w:pPr>
            <w:r w:rsidRPr="000F1848">
              <w:rPr>
                <w:b/>
                <w:w w:val="105"/>
                <w:sz w:val="24"/>
                <w:szCs w:val="24"/>
              </w:rPr>
              <w:t>Tên cá</w:t>
            </w:r>
          </w:p>
        </w:tc>
        <w:tc>
          <w:tcPr>
            <w:tcW w:w="898" w:type="pct"/>
            <w:tcBorders>
              <w:top w:val="single" w:sz="4" w:space="0" w:color="auto"/>
              <w:left w:val="nil"/>
              <w:bottom w:val="single" w:sz="4" w:space="0" w:color="auto"/>
              <w:right w:val="nil"/>
            </w:tcBorders>
            <w:shd w:val="clear" w:color="auto" w:fill="BFBFBF" w:themeFill="background1" w:themeFillShade="BF"/>
          </w:tcPr>
          <w:p w:rsidR="00F50901" w:rsidRPr="000F1848" w:rsidRDefault="00F50901" w:rsidP="000F1848">
            <w:pPr>
              <w:pStyle w:val="TableParagraph"/>
              <w:spacing w:before="120" w:after="120" w:line="312" w:lineRule="auto"/>
              <w:ind w:left="424" w:right="415"/>
              <w:contextualSpacing/>
              <w:rPr>
                <w:b/>
                <w:sz w:val="24"/>
                <w:szCs w:val="24"/>
              </w:rPr>
            </w:pPr>
            <w:r w:rsidRPr="000F1848">
              <w:rPr>
                <w:b/>
                <w:w w:val="105"/>
                <w:sz w:val="24"/>
                <w:szCs w:val="24"/>
              </w:rPr>
              <w:t>Nước</w:t>
            </w:r>
          </w:p>
        </w:tc>
        <w:tc>
          <w:tcPr>
            <w:tcW w:w="961" w:type="pct"/>
            <w:tcBorders>
              <w:top w:val="single" w:sz="4" w:space="0" w:color="auto"/>
              <w:left w:val="nil"/>
              <w:bottom w:val="single" w:sz="4" w:space="0" w:color="auto"/>
              <w:right w:val="nil"/>
            </w:tcBorders>
            <w:shd w:val="clear" w:color="auto" w:fill="BFBFBF" w:themeFill="background1" w:themeFillShade="BF"/>
          </w:tcPr>
          <w:p w:rsidR="00F50901" w:rsidRPr="000F1848" w:rsidRDefault="00F50901" w:rsidP="000F1848">
            <w:pPr>
              <w:pStyle w:val="TableParagraph"/>
              <w:spacing w:before="120" w:after="120" w:line="312" w:lineRule="auto"/>
              <w:ind w:left="83" w:right="78"/>
              <w:contextualSpacing/>
              <w:rPr>
                <w:b/>
                <w:sz w:val="24"/>
                <w:szCs w:val="24"/>
              </w:rPr>
            </w:pPr>
            <w:r w:rsidRPr="000F1848">
              <w:rPr>
                <w:b/>
                <w:w w:val="105"/>
                <w:sz w:val="24"/>
                <w:szCs w:val="24"/>
              </w:rPr>
              <w:t>Protein</w:t>
            </w:r>
          </w:p>
        </w:tc>
        <w:tc>
          <w:tcPr>
            <w:tcW w:w="961" w:type="pct"/>
            <w:tcBorders>
              <w:top w:val="single" w:sz="4" w:space="0" w:color="auto"/>
              <w:left w:val="nil"/>
              <w:bottom w:val="single" w:sz="4" w:space="0" w:color="auto"/>
              <w:right w:val="nil"/>
            </w:tcBorders>
            <w:shd w:val="clear" w:color="auto" w:fill="BFBFBF" w:themeFill="background1" w:themeFillShade="BF"/>
          </w:tcPr>
          <w:p w:rsidR="00F50901" w:rsidRPr="000F1848" w:rsidRDefault="00F50901" w:rsidP="000F1848">
            <w:pPr>
              <w:pStyle w:val="TableParagraph"/>
              <w:spacing w:before="120" w:after="120" w:line="312" w:lineRule="auto"/>
              <w:ind w:left="496"/>
              <w:contextualSpacing/>
              <w:jc w:val="left"/>
              <w:rPr>
                <w:b/>
                <w:sz w:val="24"/>
                <w:szCs w:val="24"/>
              </w:rPr>
            </w:pPr>
            <w:r w:rsidRPr="000F1848">
              <w:rPr>
                <w:b/>
                <w:w w:val="105"/>
                <w:sz w:val="24"/>
                <w:szCs w:val="24"/>
              </w:rPr>
              <w:t>Lipid</w:t>
            </w:r>
          </w:p>
        </w:tc>
        <w:tc>
          <w:tcPr>
            <w:tcW w:w="1067" w:type="pct"/>
            <w:tcBorders>
              <w:top w:val="single" w:sz="4" w:space="0" w:color="auto"/>
              <w:left w:val="nil"/>
              <w:bottom w:val="single" w:sz="4" w:space="0" w:color="auto"/>
              <w:right w:val="nil"/>
            </w:tcBorders>
            <w:shd w:val="clear" w:color="auto" w:fill="BFBFBF" w:themeFill="background1" w:themeFillShade="BF"/>
          </w:tcPr>
          <w:p w:rsidR="00F50901" w:rsidRPr="000F1848" w:rsidRDefault="00F50901" w:rsidP="000F1848">
            <w:pPr>
              <w:pStyle w:val="TableParagraph"/>
              <w:spacing w:before="120" w:after="120" w:line="312" w:lineRule="auto"/>
              <w:ind w:left="282" w:right="274"/>
              <w:contextualSpacing/>
              <w:rPr>
                <w:b/>
                <w:sz w:val="24"/>
                <w:szCs w:val="24"/>
              </w:rPr>
            </w:pPr>
            <w:r w:rsidRPr="000F1848">
              <w:rPr>
                <w:b/>
                <w:w w:val="105"/>
                <w:sz w:val="24"/>
                <w:szCs w:val="24"/>
              </w:rPr>
              <w:t>Khoáng</w:t>
            </w:r>
          </w:p>
        </w:tc>
      </w:tr>
      <w:tr w:rsidR="000F1848" w:rsidRPr="000F1848" w:rsidTr="00082353">
        <w:trPr>
          <w:trHeight w:val="372"/>
        </w:trPr>
        <w:tc>
          <w:tcPr>
            <w:tcW w:w="1113" w:type="pct"/>
            <w:tcBorders>
              <w:top w:val="nil"/>
              <w:left w:val="nil"/>
              <w:bottom w:val="nil"/>
              <w:right w:val="nil"/>
            </w:tcBorders>
          </w:tcPr>
          <w:p w:rsidR="00F50901" w:rsidRPr="000F1848" w:rsidRDefault="00F50901" w:rsidP="00082353">
            <w:pPr>
              <w:pStyle w:val="TableParagraph"/>
              <w:spacing w:before="120" w:after="120" w:line="312" w:lineRule="auto"/>
              <w:contextualSpacing/>
              <w:jc w:val="left"/>
              <w:rPr>
                <w:sz w:val="24"/>
                <w:szCs w:val="24"/>
              </w:rPr>
            </w:pPr>
            <w:r w:rsidRPr="000F1848">
              <w:rPr>
                <w:w w:val="105"/>
                <w:sz w:val="24"/>
                <w:szCs w:val="24"/>
              </w:rPr>
              <w:t>Cá hồi</w:t>
            </w:r>
          </w:p>
        </w:tc>
        <w:tc>
          <w:tcPr>
            <w:tcW w:w="898" w:type="pct"/>
            <w:tcBorders>
              <w:top w:val="nil"/>
              <w:left w:val="nil"/>
              <w:bottom w:val="nil"/>
              <w:right w:val="nil"/>
            </w:tcBorders>
          </w:tcPr>
          <w:p w:rsidR="00F50901" w:rsidRPr="000F1848" w:rsidRDefault="00F50901" w:rsidP="000F1848">
            <w:pPr>
              <w:pStyle w:val="TableParagraph"/>
              <w:spacing w:before="120" w:after="120" w:line="312" w:lineRule="auto"/>
              <w:ind w:left="422" w:right="415"/>
              <w:contextualSpacing/>
              <w:rPr>
                <w:sz w:val="24"/>
                <w:szCs w:val="24"/>
              </w:rPr>
            </w:pPr>
            <w:r w:rsidRPr="000F1848">
              <w:rPr>
                <w:w w:val="105"/>
                <w:sz w:val="24"/>
                <w:szCs w:val="24"/>
              </w:rPr>
              <w:t>71,3</w:t>
            </w:r>
          </w:p>
        </w:tc>
        <w:tc>
          <w:tcPr>
            <w:tcW w:w="961" w:type="pct"/>
            <w:tcBorders>
              <w:top w:val="nil"/>
              <w:left w:val="nil"/>
              <w:bottom w:val="nil"/>
              <w:right w:val="nil"/>
            </w:tcBorders>
          </w:tcPr>
          <w:p w:rsidR="00F50901" w:rsidRPr="000F1848" w:rsidRDefault="00F50901" w:rsidP="000F1848">
            <w:pPr>
              <w:pStyle w:val="TableParagraph"/>
              <w:spacing w:before="120" w:after="120" w:line="312" w:lineRule="auto"/>
              <w:ind w:left="85" w:right="78"/>
              <w:contextualSpacing/>
              <w:rPr>
                <w:sz w:val="24"/>
                <w:szCs w:val="24"/>
              </w:rPr>
            </w:pPr>
            <w:r w:rsidRPr="000F1848">
              <w:rPr>
                <w:w w:val="105"/>
                <w:sz w:val="24"/>
                <w:szCs w:val="24"/>
              </w:rPr>
              <w:t>22,0</w:t>
            </w:r>
          </w:p>
        </w:tc>
        <w:tc>
          <w:tcPr>
            <w:tcW w:w="961" w:type="pct"/>
            <w:tcBorders>
              <w:top w:val="nil"/>
              <w:left w:val="nil"/>
              <w:bottom w:val="nil"/>
              <w:right w:val="nil"/>
            </w:tcBorders>
          </w:tcPr>
          <w:p w:rsidR="00F50901" w:rsidRPr="000F1848" w:rsidRDefault="00F50901" w:rsidP="000F1848">
            <w:pPr>
              <w:pStyle w:val="TableParagraph"/>
              <w:spacing w:before="120" w:after="120" w:line="312" w:lineRule="auto"/>
              <w:ind w:left="85" w:right="78"/>
              <w:contextualSpacing/>
              <w:rPr>
                <w:sz w:val="24"/>
                <w:szCs w:val="24"/>
              </w:rPr>
            </w:pPr>
            <w:r w:rsidRPr="000F1848">
              <w:rPr>
                <w:w w:val="105"/>
                <w:sz w:val="24"/>
                <w:szCs w:val="24"/>
              </w:rPr>
              <w:t>5,3</w:t>
            </w:r>
          </w:p>
        </w:tc>
        <w:tc>
          <w:tcPr>
            <w:tcW w:w="1067" w:type="pct"/>
            <w:tcBorders>
              <w:top w:val="nil"/>
              <w:left w:val="nil"/>
              <w:bottom w:val="nil"/>
              <w:right w:val="nil"/>
            </w:tcBorders>
          </w:tcPr>
          <w:p w:rsidR="00F50901" w:rsidRPr="000F1848" w:rsidRDefault="00F50901" w:rsidP="000F1848">
            <w:pPr>
              <w:pStyle w:val="TableParagraph"/>
              <w:spacing w:before="120" w:after="120" w:line="312" w:lineRule="auto"/>
              <w:ind w:left="281" w:right="274"/>
              <w:contextualSpacing/>
              <w:rPr>
                <w:sz w:val="24"/>
                <w:szCs w:val="24"/>
              </w:rPr>
            </w:pPr>
            <w:r w:rsidRPr="000F1848">
              <w:rPr>
                <w:w w:val="105"/>
                <w:sz w:val="24"/>
                <w:szCs w:val="24"/>
              </w:rPr>
              <w:t>1,4</w:t>
            </w:r>
          </w:p>
        </w:tc>
      </w:tr>
      <w:tr w:rsidR="000F1848" w:rsidRPr="000F1848" w:rsidTr="00082353">
        <w:trPr>
          <w:trHeight w:val="372"/>
        </w:trPr>
        <w:tc>
          <w:tcPr>
            <w:tcW w:w="1113" w:type="pct"/>
            <w:tcBorders>
              <w:top w:val="nil"/>
              <w:left w:val="nil"/>
              <w:bottom w:val="nil"/>
              <w:right w:val="nil"/>
            </w:tcBorders>
          </w:tcPr>
          <w:p w:rsidR="00F50901" w:rsidRPr="000F1848" w:rsidRDefault="00F50901" w:rsidP="000F1848">
            <w:pPr>
              <w:pStyle w:val="TableParagraph"/>
              <w:spacing w:before="120" w:after="120" w:line="312" w:lineRule="auto"/>
              <w:ind w:left="100"/>
              <w:contextualSpacing/>
              <w:jc w:val="left"/>
              <w:rPr>
                <w:sz w:val="24"/>
                <w:szCs w:val="24"/>
              </w:rPr>
            </w:pPr>
            <w:r w:rsidRPr="000F1848">
              <w:rPr>
                <w:w w:val="105"/>
                <w:sz w:val="24"/>
                <w:szCs w:val="24"/>
              </w:rPr>
              <w:t>Cá mè</w:t>
            </w:r>
          </w:p>
        </w:tc>
        <w:tc>
          <w:tcPr>
            <w:tcW w:w="898" w:type="pct"/>
            <w:tcBorders>
              <w:top w:val="nil"/>
              <w:left w:val="nil"/>
              <w:bottom w:val="nil"/>
              <w:right w:val="nil"/>
            </w:tcBorders>
          </w:tcPr>
          <w:p w:rsidR="00F50901" w:rsidRPr="000F1848" w:rsidRDefault="00F50901" w:rsidP="000F1848">
            <w:pPr>
              <w:pStyle w:val="TableParagraph"/>
              <w:spacing w:before="120" w:after="120" w:line="312" w:lineRule="auto"/>
              <w:ind w:left="422" w:right="415"/>
              <w:contextualSpacing/>
              <w:rPr>
                <w:sz w:val="24"/>
                <w:szCs w:val="24"/>
              </w:rPr>
            </w:pPr>
            <w:r w:rsidRPr="000F1848">
              <w:rPr>
                <w:w w:val="105"/>
                <w:sz w:val="24"/>
                <w:szCs w:val="24"/>
              </w:rPr>
              <w:t>74,7</w:t>
            </w:r>
          </w:p>
        </w:tc>
        <w:tc>
          <w:tcPr>
            <w:tcW w:w="961" w:type="pct"/>
            <w:tcBorders>
              <w:top w:val="nil"/>
              <w:left w:val="nil"/>
              <w:bottom w:val="nil"/>
              <w:right w:val="nil"/>
            </w:tcBorders>
          </w:tcPr>
          <w:p w:rsidR="00F50901" w:rsidRPr="000F1848" w:rsidRDefault="00F50901" w:rsidP="000F1848">
            <w:pPr>
              <w:pStyle w:val="TableParagraph"/>
              <w:spacing w:before="120" w:after="120" w:line="312" w:lineRule="auto"/>
              <w:ind w:left="85" w:right="78"/>
              <w:contextualSpacing/>
              <w:rPr>
                <w:sz w:val="24"/>
                <w:szCs w:val="24"/>
              </w:rPr>
            </w:pPr>
            <w:r w:rsidRPr="000F1848">
              <w:rPr>
                <w:w w:val="105"/>
                <w:sz w:val="24"/>
                <w:szCs w:val="24"/>
              </w:rPr>
              <w:t>15,4</w:t>
            </w:r>
          </w:p>
        </w:tc>
        <w:tc>
          <w:tcPr>
            <w:tcW w:w="961" w:type="pct"/>
            <w:tcBorders>
              <w:top w:val="nil"/>
              <w:left w:val="nil"/>
              <w:bottom w:val="nil"/>
              <w:right w:val="nil"/>
            </w:tcBorders>
          </w:tcPr>
          <w:p w:rsidR="00F50901" w:rsidRPr="000F1848" w:rsidRDefault="00F50901" w:rsidP="000F1848">
            <w:pPr>
              <w:pStyle w:val="TableParagraph"/>
              <w:spacing w:before="120" w:after="120" w:line="312" w:lineRule="auto"/>
              <w:ind w:left="85" w:right="78"/>
              <w:contextualSpacing/>
              <w:rPr>
                <w:sz w:val="24"/>
                <w:szCs w:val="24"/>
              </w:rPr>
            </w:pPr>
            <w:r w:rsidRPr="000F1848">
              <w:rPr>
                <w:w w:val="105"/>
                <w:sz w:val="24"/>
                <w:szCs w:val="24"/>
              </w:rPr>
              <w:t>9,1</w:t>
            </w:r>
          </w:p>
        </w:tc>
        <w:tc>
          <w:tcPr>
            <w:tcW w:w="1067" w:type="pct"/>
            <w:tcBorders>
              <w:top w:val="nil"/>
              <w:left w:val="nil"/>
              <w:bottom w:val="nil"/>
              <w:right w:val="nil"/>
            </w:tcBorders>
          </w:tcPr>
          <w:p w:rsidR="00F50901" w:rsidRPr="000F1848" w:rsidRDefault="00F50901" w:rsidP="000F1848">
            <w:pPr>
              <w:pStyle w:val="TableParagraph"/>
              <w:spacing w:before="120" w:after="120" w:line="312" w:lineRule="auto"/>
              <w:ind w:left="281" w:right="274"/>
              <w:contextualSpacing/>
              <w:rPr>
                <w:sz w:val="24"/>
                <w:szCs w:val="24"/>
              </w:rPr>
            </w:pPr>
            <w:r w:rsidRPr="000F1848">
              <w:rPr>
                <w:w w:val="105"/>
                <w:sz w:val="24"/>
                <w:szCs w:val="24"/>
              </w:rPr>
              <w:t>0,8</w:t>
            </w:r>
          </w:p>
        </w:tc>
      </w:tr>
      <w:tr w:rsidR="000F1848" w:rsidRPr="000F1848" w:rsidTr="00082353">
        <w:trPr>
          <w:trHeight w:val="372"/>
        </w:trPr>
        <w:tc>
          <w:tcPr>
            <w:tcW w:w="1113" w:type="pct"/>
            <w:tcBorders>
              <w:top w:val="nil"/>
              <w:left w:val="nil"/>
              <w:bottom w:val="nil"/>
              <w:right w:val="nil"/>
            </w:tcBorders>
          </w:tcPr>
          <w:p w:rsidR="00F50901" w:rsidRPr="000F1848" w:rsidRDefault="00F50901" w:rsidP="000F1848">
            <w:pPr>
              <w:pStyle w:val="TableParagraph"/>
              <w:spacing w:before="120" w:after="120" w:line="312" w:lineRule="auto"/>
              <w:ind w:left="100"/>
              <w:contextualSpacing/>
              <w:jc w:val="left"/>
              <w:rPr>
                <w:sz w:val="24"/>
                <w:szCs w:val="24"/>
              </w:rPr>
            </w:pPr>
            <w:r w:rsidRPr="000F1848">
              <w:rPr>
                <w:w w:val="105"/>
                <w:sz w:val="24"/>
                <w:szCs w:val="24"/>
              </w:rPr>
              <w:t>Cá mòi</w:t>
            </w:r>
          </w:p>
        </w:tc>
        <w:tc>
          <w:tcPr>
            <w:tcW w:w="898" w:type="pct"/>
            <w:tcBorders>
              <w:top w:val="nil"/>
              <w:left w:val="nil"/>
              <w:bottom w:val="nil"/>
              <w:right w:val="nil"/>
            </w:tcBorders>
          </w:tcPr>
          <w:p w:rsidR="00F50901" w:rsidRPr="000F1848" w:rsidRDefault="00F50901" w:rsidP="000F1848">
            <w:pPr>
              <w:pStyle w:val="TableParagraph"/>
              <w:spacing w:before="120" w:after="120" w:line="312" w:lineRule="auto"/>
              <w:ind w:left="422" w:right="415"/>
              <w:contextualSpacing/>
              <w:rPr>
                <w:sz w:val="24"/>
                <w:szCs w:val="24"/>
              </w:rPr>
            </w:pPr>
            <w:r w:rsidRPr="000F1848">
              <w:rPr>
                <w:w w:val="105"/>
                <w:sz w:val="24"/>
                <w:szCs w:val="24"/>
              </w:rPr>
              <w:t>75,3</w:t>
            </w:r>
          </w:p>
        </w:tc>
        <w:tc>
          <w:tcPr>
            <w:tcW w:w="961" w:type="pct"/>
            <w:tcBorders>
              <w:top w:val="nil"/>
              <w:left w:val="nil"/>
              <w:bottom w:val="nil"/>
              <w:right w:val="nil"/>
            </w:tcBorders>
          </w:tcPr>
          <w:p w:rsidR="00F50901" w:rsidRPr="000F1848" w:rsidRDefault="00F50901" w:rsidP="000F1848">
            <w:pPr>
              <w:pStyle w:val="TableParagraph"/>
              <w:spacing w:before="120" w:after="120" w:line="312" w:lineRule="auto"/>
              <w:ind w:left="85" w:right="78"/>
              <w:contextualSpacing/>
              <w:rPr>
                <w:sz w:val="24"/>
                <w:szCs w:val="24"/>
              </w:rPr>
            </w:pPr>
            <w:r w:rsidRPr="000F1848">
              <w:rPr>
                <w:w w:val="105"/>
                <w:sz w:val="24"/>
                <w:szCs w:val="24"/>
              </w:rPr>
              <w:t>17,5</w:t>
            </w:r>
          </w:p>
        </w:tc>
        <w:tc>
          <w:tcPr>
            <w:tcW w:w="961" w:type="pct"/>
            <w:tcBorders>
              <w:top w:val="nil"/>
              <w:left w:val="nil"/>
              <w:bottom w:val="nil"/>
              <w:right w:val="nil"/>
            </w:tcBorders>
          </w:tcPr>
          <w:p w:rsidR="00F50901" w:rsidRPr="000F1848" w:rsidRDefault="00F50901" w:rsidP="000F1848">
            <w:pPr>
              <w:pStyle w:val="TableParagraph"/>
              <w:spacing w:before="120" w:after="120" w:line="312" w:lineRule="auto"/>
              <w:ind w:left="85" w:right="78"/>
              <w:contextualSpacing/>
              <w:rPr>
                <w:sz w:val="24"/>
                <w:szCs w:val="24"/>
              </w:rPr>
            </w:pPr>
            <w:r w:rsidRPr="000F1848">
              <w:rPr>
                <w:w w:val="105"/>
                <w:sz w:val="24"/>
                <w:szCs w:val="24"/>
              </w:rPr>
              <w:t>6,0</w:t>
            </w:r>
          </w:p>
        </w:tc>
        <w:tc>
          <w:tcPr>
            <w:tcW w:w="1067" w:type="pct"/>
            <w:tcBorders>
              <w:top w:val="nil"/>
              <w:left w:val="nil"/>
              <w:bottom w:val="nil"/>
              <w:right w:val="nil"/>
            </w:tcBorders>
          </w:tcPr>
          <w:p w:rsidR="00F50901" w:rsidRPr="000F1848" w:rsidRDefault="00F50901" w:rsidP="000F1848">
            <w:pPr>
              <w:pStyle w:val="TableParagraph"/>
              <w:spacing w:before="120" w:after="120" w:line="312" w:lineRule="auto"/>
              <w:ind w:left="281" w:right="274"/>
              <w:contextualSpacing/>
              <w:rPr>
                <w:sz w:val="24"/>
                <w:szCs w:val="24"/>
              </w:rPr>
            </w:pPr>
            <w:r w:rsidRPr="000F1848">
              <w:rPr>
                <w:w w:val="105"/>
                <w:sz w:val="24"/>
                <w:szCs w:val="24"/>
              </w:rPr>
              <w:t>1,2</w:t>
            </w:r>
          </w:p>
        </w:tc>
      </w:tr>
      <w:tr w:rsidR="000F1848" w:rsidRPr="000F1848" w:rsidTr="00082353">
        <w:trPr>
          <w:trHeight w:val="372"/>
        </w:trPr>
        <w:tc>
          <w:tcPr>
            <w:tcW w:w="1113" w:type="pct"/>
            <w:tcBorders>
              <w:top w:val="nil"/>
              <w:left w:val="nil"/>
              <w:bottom w:val="nil"/>
              <w:right w:val="nil"/>
            </w:tcBorders>
          </w:tcPr>
          <w:p w:rsidR="00F50901" w:rsidRPr="000F1848" w:rsidRDefault="00F50901" w:rsidP="000F1848">
            <w:pPr>
              <w:pStyle w:val="TableParagraph"/>
              <w:spacing w:before="120" w:after="120" w:line="312" w:lineRule="auto"/>
              <w:ind w:left="100"/>
              <w:contextualSpacing/>
              <w:jc w:val="left"/>
              <w:rPr>
                <w:sz w:val="24"/>
                <w:szCs w:val="24"/>
              </w:rPr>
            </w:pPr>
            <w:r w:rsidRPr="000F1848">
              <w:rPr>
                <w:w w:val="105"/>
                <w:sz w:val="24"/>
                <w:szCs w:val="24"/>
              </w:rPr>
              <w:t>Cá mối</w:t>
            </w:r>
          </w:p>
        </w:tc>
        <w:tc>
          <w:tcPr>
            <w:tcW w:w="898" w:type="pct"/>
            <w:tcBorders>
              <w:top w:val="nil"/>
              <w:left w:val="nil"/>
              <w:bottom w:val="nil"/>
              <w:right w:val="nil"/>
            </w:tcBorders>
          </w:tcPr>
          <w:p w:rsidR="00F50901" w:rsidRPr="000F1848" w:rsidRDefault="00F50901" w:rsidP="000F1848">
            <w:pPr>
              <w:pStyle w:val="TableParagraph"/>
              <w:spacing w:before="120" w:after="120" w:line="312" w:lineRule="auto"/>
              <w:ind w:left="422" w:right="415"/>
              <w:contextualSpacing/>
              <w:rPr>
                <w:sz w:val="24"/>
                <w:szCs w:val="24"/>
              </w:rPr>
            </w:pPr>
            <w:r w:rsidRPr="000F1848">
              <w:rPr>
                <w:w w:val="105"/>
                <w:sz w:val="24"/>
                <w:szCs w:val="24"/>
              </w:rPr>
              <w:t>73,3</w:t>
            </w:r>
          </w:p>
        </w:tc>
        <w:tc>
          <w:tcPr>
            <w:tcW w:w="961" w:type="pct"/>
            <w:tcBorders>
              <w:top w:val="nil"/>
              <w:left w:val="nil"/>
              <w:bottom w:val="nil"/>
              <w:right w:val="nil"/>
            </w:tcBorders>
          </w:tcPr>
          <w:p w:rsidR="00F50901" w:rsidRPr="000F1848" w:rsidRDefault="00F50901" w:rsidP="000F1848">
            <w:pPr>
              <w:pStyle w:val="TableParagraph"/>
              <w:spacing w:before="120" w:after="120" w:line="312" w:lineRule="auto"/>
              <w:ind w:left="85" w:right="78"/>
              <w:contextualSpacing/>
              <w:rPr>
                <w:sz w:val="24"/>
                <w:szCs w:val="24"/>
              </w:rPr>
            </w:pPr>
            <w:r w:rsidRPr="000F1848">
              <w:rPr>
                <w:w w:val="105"/>
                <w:sz w:val="24"/>
                <w:szCs w:val="24"/>
              </w:rPr>
              <w:t>22,1</w:t>
            </w:r>
          </w:p>
        </w:tc>
        <w:tc>
          <w:tcPr>
            <w:tcW w:w="961" w:type="pct"/>
            <w:tcBorders>
              <w:top w:val="nil"/>
              <w:left w:val="nil"/>
              <w:bottom w:val="nil"/>
              <w:right w:val="nil"/>
            </w:tcBorders>
          </w:tcPr>
          <w:p w:rsidR="00F50901" w:rsidRPr="000F1848" w:rsidRDefault="00F50901" w:rsidP="000F1848">
            <w:pPr>
              <w:pStyle w:val="TableParagraph"/>
              <w:spacing w:before="120" w:after="120" w:line="312" w:lineRule="auto"/>
              <w:ind w:left="85" w:right="78"/>
              <w:contextualSpacing/>
              <w:rPr>
                <w:sz w:val="24"/>
                <w:szCs w:val="24"/>
              </w:rPr>
            </w:pPr>
            <w:r w:rsidRPr="000F1848">
              <w:rPr>
                <w:w w:val="105"/>
                <w:sz w:val="24"/>
                <w:szCs w:val="24"/>
              </w:rPr>
              <w:t>3,1</w:t>
            </w:r>
          </w:p>
        </w:tc>
        <w:tc>
          <w:tcPr>
            <w:tcW w:w="1067" w:type="pct"/>
            <w:tcBorders>
              <w:top w:val="nil"/>
              <w:left w:val="nil"/>
              <w:bottom w:val="nil"/>
              <w:right w:val="nil"/>
            </w:tcBorders>
          </w:tcPr>
          <w:p w:rsidR="00F50901" w:rsidRPr="000F1848" w:rsidRDefault="00F50901" w:rsidP="000F1848">
            <w:pPr>
              <w:pStyle w:val="TableParagraph"/>
              <w:spacing w:before="120" w:after="120" w:line="312" w:lineRule="auto"/>
              <w:ind w:left="281" w:right="274"/>
              <w:contextualSpacing/>
              <w:rPr>
                <w:sz w:val="24"/>
                <w:szCs w:val="24"/>
              </w:rPr>
            </w:pPr>
            <w:r w:rsidRPr="000F1848">
              <w:rPr>
                <w:w w:val="105"/>
                <w:sz w:val="24"/>
                <w:szCs w:val="24"/>
              </w:rPr>
              <w:t>1,5</w:t>
            </w:r>
          </w:p>
        </w:tc>
      </w:tr>
      <w:tr w:rsidR="000F1848" w:rsidRPr="000F1848" w:rsidTr="00082353">
        <w:trPr>
          <w:trHeight w:val="371"/>
        </w:trPr>
        <w:tc>
          <w:tcPr>
            <w:tcW w:w="1113" w:type="pct"/>
            <w:tcBorders>
              <w:top w:val="nil"/>
              <w:left w:val="nil"/>
              <w:bottom w:val="nil"/>
              <w:right w:val="nil"/>
            </w:tcBorders>
          </w:tcPr>
          <w:p w:rsidR="00F50901" w:rsidRPr="000F1848" w:rsidRDefault="00F50901" w:rsidP="000F1848">
            <w:pPr>
              <w:pStyle w:val="TableParagraph"/>
              <w:spacing w:before="120" w:after="120" w:line="312" w:lineRule="auto"/>
              <w:ind w:left="100"/>
              <w:contextualSpacing/>
              <w:jc w:val="left"/>
              <w:rPr>
                <w:sz w:val="24"/>
                <w:szCs w:val="24"/>
              </w:rPr>
            </w:pPr>
            <w:r w:rsidRPr="000F1848">
              <w:rPr>
                <w:w w:val="105"/>
                <w:sz w:val="24"/>
                <w:szCs w:val="24"/>
              </w:rPr>
              <w:t>Cá ngừ</w:t>
            </w:r>
          </w:p>
        </w:tc>
        <w:tc>
          <w:tcPr>
            <w:tcW w:w="898" w:type="pct"/>
            <w:tcBorders>
              <w:top w:val="nil"/>
              <w:left w:val="nil"/>
              <w:bottom w:val="nil"/>
              <w:right w:val="nil"/>
            </w:tcBorders>
          </w:tcPr>
          <w:p w:rsidR="00F50901" w:rsidRPr="000F1848" w:rsidRDefault="00F50901" w:rsidP="000F1848">
            <w:pPr>
              <w:pStyle w:val="TableParagraph"/>
              <w:spacing w:before="120" w:after="120" w:line="312" w:lineRule="auto"/>
              <w:ind w:left="422" w:right="415"/>
              <w:contextualSpacing/>
              <w:rPr>
                <w:sz w:val="24"/>
                <w:szCs w:val="24"/>
              </w:rPr>
            </w:pPr>
            <w:r w:rsidRPr="000F1848">
              <w:rPr>
                <w:w w:val="105"/>
                <w:sz w:val="24"/>
                <w:szCs w:val="24"/>
              </w:rPr>
              <w:t>77,5</w:t>
            </w:r>
          </w:p>
        </w:tc>
        <w:tc>
          <w:tcPr>
            <w:tcW w:w="961" w:type="pct"/>
            <w:tcBorders>
              <w:top w:val="nil"/>
              <w:left w:val="nil"/>
              <w:bottom w:val="nil"/>
              <w:right w:val="nil"/>
            </w:tcBorders>
          </w:tcPr>
          <w:p w:rsidR="00F50901" w:rsidRPr="000F1848" w:rsidRDefault="00F50901" w:rsidP="000F1848">
            <w:pPr>
              <w:pStyle w:val="TableParagraph"/>
              <w:spacing w:before="120" w:after="120" w:line="312" w:lineRule="auto"/>
              <w:ind w:left="85" w:right="78"/>
              <w:contextualSpacing/>
              <w:rPr>
                <w:sz w:val="24"/>
                <w:szCs w:val="24"/>
              </w:rPr>
            </w:pPr>
            <w:r w:rsidRPr="000F1848">
              <w:rPr>
                <w:w w:val="105"/>
                <w:sz w:val="24"/>
                <w:szCs w:val="24"/>
              </w:rPr>
              <w:t>21,0</w:t>
            </w:r>
          </w:p>
        </w:tc>
        <w:tc>
          <w:tcPr>
            <w:tcW w:w="961" w:type="pct"/>
            <w:tcBorders>
              <w:top w:val="nil"/>
              <w:left w:val="nil"/>
              <w:bottom w:val="nil"/>
              <w:right w:val="nil"/>
            </w:tcBorders>
          </w:tcPr>
          <w:p w:rsidR="00F50901" w:rsidRPr="000F1848" w:rsidRDefault="00F50901" w:rsidP="000F1848">
            <w:pPr>
              <w:pStyle w:val="TableParagraph"/>
              <w:spacing w:before="120" w:after="120" w:line="312" w:lineRule="auto"/>
              <w:ind w:left="85" w:right="78"/>
              <w:contextualSpacing/>
              <w:rPr>
                <w:sz w:val="24"/>
                <w:szCs w:val="24"/>
              </w:rPr>
            </w:pPr>
            <w:r w:rsidRPr="000F1848">
              <w:rPr>
                <w:w w:val="105"/>
                <w:sz w:val="24"/>
                <w:szCs w:val="24"/>
              </w:rPr>
              <w:t>0,3</w:t>
            </w:r>
          </w:p>
        </w:tc>
        <w:tc>
          <w:tcPr>
            <w:tcW w:w="1067" w:type="pct"/>
            <w:tcBorders>
              <w:top w:val="nil"/>
              <w:left w:val="nil"/>
              <w:bottom w:val="nil"/>
              <w:right w:val="nil"/>
            </w:tcBorders>
          </w:tcPr>
          <w:p w:rsidR="00F50901" w:rsidRPr="000F1848" w:rsidRDefault="00F50901" w:rsidP="000F1848">
            <w:pPr>
              <w:pStyle w:val="TableParagraph"/>
              <w:spacing w:before="120" w:after="120" w:line="312" w:lineRule="auto"/>
              <w:ind w:left="281" w:right="274"/>
              <w:contextualSpacing/>
              <w:rPr>
                <w:sz w:val="24"/>
                <w:szCs w:val="24"/>
              </w:rPr>
            </w:pPr>
            <w:r w:rsidRPr="000F1848">
              <w:rPr>
                <w:w w:val="105"/>
                <w:sz w:val="24"/>
                <w:szCs w:val="24"/>
              </w:rPr>
              <w:t>1,2</w:t>
            </w:r>
          </w:p>
        </w:tc>
      </w:tr>
      <w:tr w:rsidR="000F1848" w:rsidRPr="000F1848" w:rsidTr="00082353">
        <w:trPr>
          <w:trHeight w:val="371"/>
        </w:trPr>
        <w:tc>
          <w:tcPr>
            <w:tcW w:w="1113" w:type="pct"/>
            <w:tcBorders>
              <w:top w:val="nil"/>
              <w:left w:val="nil"/>
              <w:bottom w:val="nil"/>
              <w:right w:val="nil"/>
            </w:tcBorders>
          </w:tcPr>
          <w:p w:rsidR="00F50901" w:rsidRPr="000F1848" w:rsidRDefault="00F50901" w:rsidP="000F1848">
            <w:pPr>
              <w:pStyle w:val="TableParagraph"/>
              <w:spacing w:before="120" w:after="120" w:line="312" w:lineRule="auto"/>
              <w:ind w:left="100"/>
              <w:contextualSpacing/>
              <w:jc w:val="left"/>
              <w:rPr>
                <w:sz w:val="24"/>
                <w:szCs w:val="24"/>
              </w:rPr>
            </w:pPr>
            <w:r w:rsidRPr="000F1848">
              <w:rPr>
                <w:w w:val="105"/>
                <w:sz w:val="24"/>
                <w:szCs w:val="24"/>
              </w:rPr>
              <w:t>Cá nục</w:t>
            </w:r>
          </w:p>
        </w:tc>
        <w:tc>
          <w:tcPr>
            <w:tcW w:w="898" w:type="pct"/>
            <w:tcBorders>
              <w:top w:val="nil"/>
              <w:left w:val="nil"/>
              <w:bottom w:val="nil"/>
              <w:right w:val="nil"/>
            </w:tcBorders>
          </w:tcPr>
          <w:p w:rsidR="00F50901" w:rsidRPr="000F1848" w:rsidRDefault="00F50901" w:rsidP="000F1848">
            <w:pPr>
              <w:pStyle w:val="TableParagraph"/>
              <w:spacing w:before="120" w:after="120" w:line="312" w:lineRule="auto"/>
              <w:ind w:left="422" w:right="415"/>
              <w:contextualSpacing/>
              <w:rPr>
                <w:sz w:val="24"/>
                <w:szCs w:val="24"/>
              </w:rPr>
            </w:pPr>
            <w:r w:rsidRPr="000F1848">
              <w:rPr>
                <w:w w:val="105"/>
                <w:sz w:val="24"/>
                <w:szCs w:val="24"/>
              </w:rPr>
              <w:t>74,9</w:t>
            </w:r>
          </w:p>
        </w:tc>
        <w:tc>
          <w:tcPr>
            <w:tcW w:w="961" w:type="pct"/>
            <w:tcBorders>
              <w:top w:val="nil"/>
              <w:left w:val="nil"/>
              <w:bottom w:val="nil"/>
              <w:right w:val="nil"/>
            </w:tcBorders>
          </w:tcPr>
          <w:p w:rsidR="00F50901" w:rsidRPr="000F1848" w:rsidRDefault="00F50901" w:rsidP="000F1848">
            <w:pPr>
              <w:pStyle w:val="TableParagraph"/>
              <w:spacing w:before="120" w:after="120" w:line="312" w:lineRule="auto"/>
              <w:ind w:left="85" w:right="78"/>
              <w:contextualSpacing/>
              <w:rPr>
                <w:sz w:val="24"/>
                <w:szCs w:val="24"/>
              </w:rPr>
            </w:pPr>
            <w:r w:rsidRPr="000F1848">
              <w:rPr>
                <w:w w:val="105"/>
                <w:sz w:val="24"/>
                <w:szCs w:val="24"/>
              </w:rPr>
              <w:t>20,2</w:t>
            </w:r>
          </w:p>
        </w:tc>
        <w:tc>
          <w:tcPr>
            <w:tcW w:w="961" w:type="pct"/>
            <w:tcBorders>
              <w:top w:val="nil"/>
              <w:left w:val="nil"/>
              <w:bottom w:val="nil"/>
              <w:right w:val="nil"/>
            </w:tcBorders>
          </w:tcPr>
          <w:p w:rsidR="00F50901" w:rsidRPr="000F1848" w:rsidRDefault="00F50901" w:rsidP="000F1848">
            <w:pPr>
              <w:pStyle w:val="TableParagraph"/>
              <w:spacing w:before="120" w:after="120" w:line="312" w:lineRule="auto"/>
              <w:ind w:left="85" w:right="78"/>
              <w:contextualSpacing/>
              <w:rPr>
                <w:sz w:val="24"/>
                <w:szCs w:val="24"/>
              </w:rPr>
            </w:pPr>
            <w:r w:rsidRPr="000F1848">
              <w:rPr>
                <w:w w:val="105"/>
                <w:sz w:val="24"/>
                <w:szCs w:val="24"/>
              </w:rPr>
              <w:t>3,3</w:t>
            </w:r>
          </w:p>
        </w:tc>
        <w:tc>
          <w:tcPr>
            <w:tcW w:w="1067" w:type="pct"/>
            <w:tcBorders>
              <w:top w:val="nil"/>
              <w:left w:val="nil"/>
              <w:bottom w:val="nil"/>
              <w:right w:val="nil"/>
            </w:tcBorders>
          </w:tcPr>
          <w:p w:rsidR="00F50901" w:rsidRPr="000F1848" w:rsidRDefault="00F50901" w:rsidP="000F1848">
            <w:pPr>
              <w:pStyle w:val="TableParagraph"/>
              <w:spacing w:before="120" w:after="120" w:line="312" w:lineRule="auto"/>
              <w:ind w:left="281" w:right="274"/>
              <w:contextualSpacing/>
              <w:rPr>
                <w:sz w:val="24"/>
                <w:szCs w:val="24"/>
              </w:rPr>
            </w:pPr>
            <w:r w:rsidRPr="000F1848">
              <w:rPr>
                <w:w w:val="105"/>
                <w:sz w:val="24"/>
                <w:szCs w:val="24"/>
              </w:rPr>
              <w:t>1,6</w:t>
            </w:r>
          </w:p>
        </w:tc>
      </w:tr>
      <w:tr w:rsidR="000F1848" w:rsidRPr="000F1848" w:rsidTr="00082353">
        <w:trPr>
          <w:trHeight w:val="372"/>
        </w:trPr>
        <w:tc>
          <w:tcPr>
            <w:tcW w:w="1113" w:type="pct"/>
            <w:tcBorders>
              <w:top w:val="nil"/>
              <w:left w:val="nil"/>
              <w:bottom w:val="nil"/>
              <w:right w:val="nil"/>
            </w:tcBorders>
          </w:tcPr>
          <w:p w:rsidR="00F50901" w:rsidRPr="000F1848" w:rsidRDefault="00F50901" w:rsidP="000F1848">
            <w:pPr>
              <w:pStyle w:val="TableParagraph"/>
              <w:spacing w:before="120" w:after="120" w:line="312" w:lineRule="auto"/>
              <w:ind w:left="100"/>
              <w:contextualSpacing/>
              <w:jc w:val="left"/>
              <w:rPr>
                <w:sz w:val="24"/>
                <w:szCs w:val="24"/>
              </w:rPr>
            </w:pPr>
            <w:r w:rsidRPr="000F1848">
              <w:rPr>
                <w:w w:val="105"/>
                <w:sz w:val="24"/>
                <w:szCs w:val="24"/>
              </w:rPr>
              <w:t>Cá phèn</w:t>
            </w:r>
          </w:p>
        </w:tc>
        <w:tc>
          <w:tcPr>
            <w:tcW w:w="898" w:type="pct"/>
            <w:tcBorders>
              <w:top w:val="nil"/>
              <w:left w:val="nil"/>
              <w:bottom w:val="nil"/>
              <w:right w:val="nil"/>
            </w:tcBorders>
          </w:tcPr>
          <w:p w:rsidR="00F50901" w:rsidRPr="000F1848" w:rsidRDefault="00F50901" w:rsidP="000F1848">
            <w:pPr>
              <w:pStyle w:val="TableParagraph"/>
              <w:spacing w:before="120" w:after="120" w:line="312" w:lineRule="auto"/>
              <w:ind w:left="422" w:right="415"/>
              <w:contextualSpacing/>
              <w:rPr>
                <w:sz w:val="24"/>
                <w:szCs w:val="24"/>
              </w:rPr>
            </w:pPr>
            <w:r w:rsidRPr="000F1848">
              <w:rPr>
                <w:w w:val="105"/>
                <w:sz w:val="24"/>
                <w:szCs w:val="24"/>
              </w:rPr>
              <w:t>78,2</w:t>
            </w:r>
          </w:p>
        </w:tc>
        <w:tc>
          <w:tcPr>
            <w:tcW w:w="961" w:type="pct"/>
            <w:tcBorders>
              <w:top w:val="nil"/>
              <w:left w:val="nil"/>
              <w:bottom w:val="nil"/>
              <w:right w:val="nil"/>
            </w:tcBorders>
          </w:tcPr>
          <w:p w:rsidR="00F50901" w:rsidRPr="000F1848" w:rsidRDefault="00F50901" w:rsidP="000F1848">
            <w:pPr>
              <w:pStyle w:val="TableParagraph"/>
              <w:spacing w:before="120" w:after="120" w:line="312" w:lineRule="auto"/>
              <w:ind w:left="85" w:right="78"/>
              <w:contextualSpacing/>
              <w:rPr>
                <w:sz w:val="24"/>
                <w:szCs w:val="24"/>
              </w:rPr>
            </w:pPr>
            <w:r w:rsidRPr="000F1848">
              <w:rPr>
                <w:w w:val="105"/>
                <w:sz w:val="24"/>
                <w:szCs w:val="24"/>
              </w:rPr>
              <w:t>15,9</w:t>
            </w:r>
          </w:p>
        </w:tc>
        <w:tc>
          <w:tcPr>
            <w:tcW w:w="961" w:type="pct"/>
            <w:tcBorders>
              <w:top w:val="nil"/>
              <w:left w:val="nil"/>
              <w:bottom w:val="nil"/>
              <w:right w:val="nil"/>
            </w:tcBorders>
          </w:tcPr>
          <w:p w:rsidR="00F50901" w:rsidRPr="000F1848" w:rsidRDefault="00F50901" w:rsidP="000F1848">
            <w:pPr>
              <w:pStyle w:val="TableParagraph"/>
              <w:spacing w:before="120" w:after="120" w:line="312" w:lineRule="auto"/>
              <w:ind w:left="85" w:right="78"/>
              <w:contextualSpacing/>
              <w:rPr>
                <w:sz w:val="24"/>
                <w:szCs w:val="24"/>
              </w:rPr>
            </w:pPr>
            <w:r w:rsidRPr="000F1848">
              <w:rPr>
                <w:w w:val="105"/>
                <w:sz w:val="24"/>
                <w:szCs w:val="24"/>
              </w:rPr>
              <w:t>4,5</w:t>
            </w:r>
          </w:p>
        </w:tc>
        <w:tc>
          <w:tcPr>
            <w:tcW w:w="1067" w:type="pct"/>
            <w:tcBorders>
              <w:top w:val="nil"/>
              <w:left w:val="nil"/>
              <w:bottom w:val="nil"/>
              <w:right w:val="nil"/>
            </w:tcBorders>
          </w:tcPr>
          <w:p w:rsidR="00F50901" w:rsidRPr="000F1848" w:rsidRDefault="00F50901" w:rsidP="000F1848">
            <w:pPr>
              <w:pStyle w:val="TableParagraph"/>
              <w:spacing w:before="120" w:after="120" w:line="312" w:lineRule="auto"/>
              <w:ind w:left="281" w:right="274"/>
              <w:contextualSpacing/>
              <w:rPr>
                <w:sz w:val="24"/>
                <w:szCs w:val="24"/>
              </w:rPr>
            </w:pPr>
            <w:r w:rsidRPr="000F1848">
              <w:rPr>
                <w:w w:val="105"/>
                <w:sz w:val="24"/>
                <w:szCs w:val="24"/>
              </w:rPr>
              <w:t>1,4</w:t>
            </w:r>
          </w:p>
        </w:tc>
      </w:tr>
      <w:tr w:rsidR="000F1848" w:rsidRPr="000F1848" w:rsidTr="00082353">
        <w:trPr>
          <w:trHeight w:val="372"/>
        </w:trPr>
        <w:tc>
          <w:tcPr>
            <w:tcW w:w="1113" w:type="pct"/>
            <w:tcBorders>
              <w:top w:val="nil"/>
              <w:left w:val="nil"/>
              <w:bottom w:val="nil"/>
              <w:right w:val="nil"/>
            </w:tcBorders>
          </w:tcPr>
          <w:p w:rsidR="00F50901" w:rsidRPr="000F1848" w:rsidRDefault="00F50901" w:rsidP="000F1848">
            <w:pPr>
              <w:pStyle w:val="TableParagraph"/>
              <w:spacing w:before="120" w:after="120" w:line="312" w:lineRule="auto"/>
              <w:ind w:left="100"/>
              <w:contextualSpacing/>
              <w:jc w:val="left"/>
              <w:rPr>
                <w:sz w:val="24"/>
                <w:szCs w:val="24"/>
              </w:rPr>
            </w:pPr>
            <w:r w:rsidRPr="000F1848">
              <w:rPr>
                <w:w w:val="105"/>
                <w:sz w:val="24"/>
                <w:szCs w:val="24"/>
              </w:rPr>
              <w:t>Cá lóc</w:t>
            </w:r>
          </w:p>
        </w:tc>
        <w:tc>
          <w:tcPr>
            <w:tcW w:w="898" w:type="pct"/>
            <w:tcBorders>
              <w:top w:val="nil"/>
              <w:left w:val="nil"/>
              <w:bottom w:val="nil"/>
              <w:right w:val="nil"/>
            </w:tcBorders>
          </w:tcPr>
          <w:p w:rsidR="00F50901" w:rsidRPr="000F1848" w:rsidRDefault="00F50901" w:rsidP="000F1848">
            <w:pPr>
              <w:pStyle w:val="TableParagraph"/>
              <w:spacing w:before="120" w:after="120" w:line="312" w:lineRule="auto"/>
              <w:ind w:left="422" w:right="415"/>
              <w:contextualSpacing/>
              <w:rPr>
                <w:sz w:val="24"/>
                <w:szCs w:val="24"/>
              </w:rPr>
            </w:pPr>
            <w:r w:rsidRPr="000F1848">
              <w:rPr>
                <w:w w:val="105"/>
                <w:sz w:val="24"/>
                <w:szCs w:val="24"/>
              </w:rPr>
              <w:t>78,0</w:t>
            </w:r>
          </w:p>
        </w:tc>
        <w:tc>
          <w:tcPr>
            <w:tcW w:w="961" w:type="pct"/>
            <w:tcBorders>
              <w:top w:val="nil"/>
              <w:left w:val="nil"/>
              <w:bottom w:val="nil"/>
              <w:right w:val="nil"/>
            </w:tcBorders>
          </w:tcPr>
          <w:p w:rsidR="00F50901" w:rsidRPr="000F1848" w:rsidRDefault="00F50901" w:rsidP="000F1848">
            <w:pPr>
              <w:pStyle w:val="TableParagraph"/>
              <w:spacing w:before="120" w:after="120" w:line="312" w:lineRule="auto"/>
              <w:ind w:left="85" w:right="78"/>
              <w:contextualSpacing/>
              <w:rPr>
                <w:sz w:val="24"/>
                <w:szCs w:val="24"/>
              </w:rPr>
            </w:pPr>
            <w:r w:rsidRPr="000F1848">
              <w:rPr>
                <w:w w:val="105"/>
                <w:sz w:val="24"/>
                <w:szCs w:val="24"/>
              </w:rPr>
              <w:t>18,2</w:t>
            </w:r>
          </w:p>
        </w:tc>
        <w:tc>
          <w:tcPr>
            <w:tcW w:w="961" w:type="pct"/>
            <w:tcBorders>
              <w:top w:val="nil"/>
              <w:left w:val="nil"/>
              <w:bottom w:val="nil"/>
              <w:right w:val="nil"/>
            </w:tcBorders>
          </w:tcPr>
          <w:p w:rsidR="00F50901" w:rsidRPr="000F1848" w:rsidRDefault="00F50901" w:rsidP="000F1848">
            <w:pPr>
              <w:pStyle w:val="TableParagraph"/>
              <w:spacing w:before="120" w:after="120" w:line="312" w:lineRule="auto"/>
              <w:ind w:left="85" w:right="78"/>
              <w:contextualSpacing/>
              <w:rPr>
                <w:sz w:val="24"/>
                <w:szCs w:val="24"/>
              </w:rPr>
            </w:pPr>
            <w:r w:rsidRPr="000F1848">
              <w:rPr>
                <w:w w:val="105"/>
                <w:sz w:val="24"/>
                <w:szCs w:val="24"/>
              </w:rPr>
              <w:t>2,7</w:t>
            </w:r>
          </w:p>
        </w:tc>
        <w:tc>
          <w:tcPr>
            <w:tcW w:w="1067" w:type="pct"/>
            <w:tcBorders>
              <w:top w:val="nil"/>
              <w:left w:val="nil"/>
              <w:bottom w:val="nil"/>
              <w:right w:val="nil"/>
            </w:tcBorders>
          </w:tcPr>
          <w:p w:rsidR="00F50901" w:rsidRPr="000F1848" w:rsidRDefault="00F50901" w:rsidP="000F1848">
            <w:pPr>
              <w:pStyle w:val="TableParagraph"/>
              <w:spacing w:before="120" w:after="120" w:line="312" w:lineRule="auto"/>
              <w:ind w:left="281" w:right="274"/>
              <w:contextualSpacing/>
              <w:rPr>
                <w:sz w:val="24"/>
                <w:szCs w:val="24"/>
              </w:rPr>
            </w:pPr>
            <w:r w:rsidRPr="000F1848">
              <w:rPr>
                <w:w w:val="105"/>
                <w:sz w:val="24"/>
                <w:szCs w:val="24"/>
              </w:rPr>
              <w:t>1,1</w:t>
            </w:r>
          </w:p>
        </w:tc>
      </w:tr>
      <w:tr w:rsidR="000F1848" w:rsidRPr="000F1848" w:rsidTr="00082353">
        <w:trPr>
          <w:trHeight w:val="372"/>
        </w:trPr>
        <w:tc>
          <w:tcPr>
            <w:tcW w:w="1113" w:type="pct"/>
            <w:tcBorders>
              <w:top w:val="nil"/>
              <w:left w:val="nil"/>
              <w:bottom w:val="nil"/>
              <w:right w:val="nil"/>
            </w:tcBorders>
          </w:tcPr>
          <w:p w:rsidR="00F50901" w:rsidRPr="000F1848" w:rsidRDefault="00F50901" w:rsidP="000F1848">
            <w:pPr>
              <w:pStyle w:val="TableParagraph"/>
              <w:spacing w:before="120" w:after="120" w:line="312" w:lineRule="auto"/>
              <w:ind w:left="100"/>
              <w:contextualSpacing/>
              <w:jc w:val="left"/>
              <w:rPr>
                <w:sz w:val="24"/>
                <w:szCs w:val="24"/>
              </w:rPr>
            </w:pPr>
            <w:r w:rsidRPr="000F1848">
              <w:rPr>
                <w:w w:val="105"/>
                <w:sz w:val="24"/>
                <w:szCs w:val="24"/>
              </w:rPr>
              <w:t>Cá rô phi</w:t>
            </w:r>
          </w:p>
        </w:tc>
        <w:tc>
          <w:tcPr>
            <w:tcW w:w="898" w:type="pct"/>
            <w:tcBorders>
              <w:top w:val="nil"/>
              <w:left w:val="nil"/>
              <w:bottom w:val="nil"/>
              <w:right w:val="nil"/>
            </w:tcBorders>
          </w:tcPr>
          <w:p w:rsidR="00F50901" w:rsidRPr="000F1848" w:rsidRDefault="00F50901" w:rsidP="000F1848">
            <w:pPr>
              <w:pStyle w:val="TableParagraph"/>
              <w:spacing w:before="120" w:after="120" w:line="312" w:lineRule="auto"/>
              <w:ind w:left="422" w:right="415"/>
              <w:contextualSpacing/>
              <w:rPr>
                <w:sz w:val="24"/>
                <w:szCs w:val="24"/>
              </w:rPr>
            </w:pPr>
            <w:r w:rsidRPr="000F1848">
              <w:rPr>
                <w:w w:val="105"/>
                <w:sz w:val="24"/>
                <w:szCs w:val="24"/>
              </w:rPr>
              <w:t>76,8</w:t>
            </w:r>
          </w:p>
        </w:tc>
        <w:tc>
          <w:tcPr>
            <w:tcW w:w="961" w:type="pct"/>
            <w:tcBorders>
              <w:top w:val="nil"/>
              <w:left w:val="nil"/>
              <w:bottom w:val="nil"/>
              <w:right w:val="nil"/>
            </w:tcBorders>
          </w:tcPr>
          <w:p w:rsidR="00F50901" w:rsidRPr="000F1848" w:rsidRDefault="00F50901" w:rsidP="000F1848">
            <w:pPr>
              <w:pStyle w:val="TableParagraph"/>
              <w:spacing w:before="120" w:after="120" w:line="312" w:lineRule="auto"/>
              <w:ind w:left="85" w:right="78"/>
              <w:contextualSpacing/>
              <w:rPr>
                <w:sz w:val="24"/>
                <w:szCs w:val="24"/>
              </w:rPr>
            </w:pPr>
            <w:r w:rsidRPr="000F1848">
              <w:rPr>
                <w:w w:val="105"/>
                <w:sz w:val="24"/>
                <w:szCs w:val="24"/>
              </w:rPr>
              <w:t>19,7</w:t>
            </w:r>
          </w:p>
        </w:tc>
        <w:tc>
          <w:tcPr>
            <w:tcW w:w="961" w:type="pct"/>
            <w:tcBorders>
              <w:top w:val="nil"/>
              <w:left w:val="nil"/>
              <w:bottom w:val="nil"/>
              <w:right w:val="nil"/>
            </w:tcBorders>
          </w:tcPr>
          <w:p w:rsidR="00F50901" w:rsidRPr="000F1848" w:rsidRDefault="00F50901" w:rsidP="000F1848">
            <w:pPr>
              <w:pStyle w:val="TableParagraph"/>
              <w:spacing w:before="120" w:after="120" w:line="312" w:lineRule="auto"/>
              <w:ind w:left="85" w:right="78"/>
              <w:contextualSpacing/>
              <w:rPr>
                <w:sz w:val="24"/>
                <w:szCs w:val="24"/>
              </w:rPr>
            </w:pPr>
            <w:r w:rsidRPr="000F1848">
              <w:rPr>
                <w:w w:val="105"/>
                <w:sz w:val="24"/>
                <w:szCs w:val="24"/>
              </w:rPr>
              <w:t>2,3</w:t>
            </w:r>
          </w:p>
        </w:tc>
        <w:tc>
          <w:tcPr>
            <w:tcW w:w="1067" w:type="pct"/>
            <w:tcBorders>
              <w:top w:val="nil"/>
              <w:left w:val="nil"/>
              <w:bottom w:val="nil"/>
              <w:right w:val="nil"/>
            </w:tcBorders>
          </w:tcPr>
          <w:p w:rsidR="00F50901" w:rsidRPr="000F1848" w:rsidRDefault="00F50901" w:rsidP="000F1848">
            <w:pPr>
              <w:pStyle w:val="TableParagraph"/>
              <w:spacing w:before="120" w:after="120" w:line="312" w:lineRule="auto"/>
              <w:ind w:left="281" w:right="274"/>
              <w:contextualSpacing/>
              <w:rPr>
                <w:sz w:val="24"/>
                <w:szCs w:val="24"/>
              </w:rPr>
            </w:pPr>
            <w:r w:rsidRPr="000F1848">
              <w:rPr>
                <w:w w:val="105"/>
                <w:sz w:val="24"/>
                <w:szCs w:val="24"/>
              </w:rPr>
              <w:t>1,2</w:t>
            </w:r>
          </w:p>
        </w:tc>
      </w:tr>
      <w:tr w:rsidR="000F1848" w:rsidRPr="000F1848" w:rsidTr="00082353">
        <w:trPr>
          <w:trHeight w:val="372"/>
        </w:trPr>
        <w:tc>
          <w:tcPr>
            <w:tcW w:w="1113" w:type="pct"/>
            <w:tcBorders>
              <w:top w:val="nil"/>
              <w:left w:val="nil"/>
              <w:bottom w:val="nil"/>
              <w:right w:val="nil"/>
            </w:tcBorders>
          </w:tcPr>
          <w:p w:rsidR="00F50901" w:rsidRPr="000F1848" w:rsidRDefault="00F50901" w:rsidP="000F1848">
            <w:pPr>
              <w:pStyle w:val="TableParagraph"/>
              <w:spacing w:before="120" w:after="120" w:line="312" w:lineRule="auto"/>
              <w:ind w:left="100"/>
              <w:contextualSpacing/>
              <w:jc w:val="left"/>
              <w:rPr>
                <w:sz w:val="24"/>
                <w:szCs w:val="24"/>
              </w:rPr>
            </w:pPr>
            <w:r w:rsidRPr="000F1848">
              <w:rPr>
                <w:w w:val="105"/>
                <w:sz w:val="24"/>
                <w:szCs w:val="24"/>
              </w:rPr>
              <w:t>Cá bơn</w:t>
            </w:r>
          </w:p>
        </w:tc>
        <w:tc>
          <w:tcPr>
            <w:tcW w:w="898" w:type="pct"/>
            <w:tcBorders>
              <w:top w:val="nil"/>
              <w:left w:val="nil"/>
              <w:bottom w:val="nil"/>
              <w:right w:val="nil"/>
            </w:tcBorders>
          </w:tcPr>
          <w:p w:rsidR="00F50901" w:rsidRPr="000F1848" w:rsidRDefault="00F50901" w:rsidP="000F1848">
            <w:pPr>
              <w:pStyle w:val="TableParagraph"/>
              <w:spacing w:before="120" w:after="120" w:line="312" w:lineRule="auto"/>
              <w:ind w:left="422" w:right="415"/>
              <w:contextualSpacing/>
              <w:rPr>
                <w:sz w:val="24"/>
                <w:szCs w:val="24"/>
              </w:rPr>
            </w:pPr>
            <w:r w:rsidRPr="000F1848">
              <w:rPr>
                <w:w w:val="105"/>
                <w:sz w:val="24"/>
                <w:szCs w:val="24"/>
              </w:rPr>
              <w:t>81,3</w:t>
            </w:r>
          </w:p>
        </w:tc>
        <w:tc>
          <w:tcPr>
            <w:tcW w:w="961" w:type="pct"/>
            <w:tcBorders>
              <w:top w:val="nil"/>
              <w:left w:val="nil"/>
              <w:bottom w:val="nil"/>
              <w:right w:val="nil"/>
            </w:tcBorders>
          </w:tcPr>
          <w:p w:rsidR="00F50901" w:rsidRPr="000F1848" w:rsidRDefault="00F50901" w:rsidP="000F1848">
            <w:pPr>
              <w:pStyle w:val="TableParagraph"/>
              <w:spacing w:before="120" w:after="120" w:line="312" w:lineRule="auto"/>
              <w:ind w:left="85" w:right="78"/>
              <w:contextualSpacing/>
              <w:rPr>
                <w:sz w:val="24"/>
                <w:szCs w:val="24"/>
              </w:rPr>
            </w:pPr>
            <w:r w:rsidRPr="000F1848">
              <w:rPr>
                <w:w w:val="105"/>
                <w:sz w:val="24"/>
                <w:szCs w:val="24"/>
              </w:rPr>
              <w:t>17,4</w:t>
            </w:r>
          </w:p>
        </w:tc>
        <w:tc>
          <w:tcPr>
            <w:tcW w:w="961" w:type="pct"/>
            <w:tcBorders>
              <w:top w:val="nil"/>
              <w:left w:val="nil"/>
              <w:bottom w:val="nil"/>
              <w:right w:val="nil"/>
            </w:tcBorders>
          </w:tcPr>
          <w:p w:rsidR="00F50901" w:rsidRPr="000F1848" w:rsidRDefault="00F50901" w:rsidP="000F1848">
            <w:pPr>
              <w:pStyle w:val="TableParagraph"/>
              <w:spacing w:before="120" w:after="120" w:line="312" w:lineRule="auto"/>
              <w:ind w:left="85" w:right="78"/>
              <w:contextualSpacing/>
              <w:rPr>
                <w:sz w:val="24"/>
                <w:szCs w:val="24"/>
              </w:rPr>
            </w:pPr>
            <w:r w:rsidRPr="000F1848">
              <w:rPr>
                <w:w w:val="105"/>
                <w:sz w:val="24"/>
                <w:szCs w:val="24"/>
              </w:rPr>
              <w:t>0,4</w:t>
            </w:r>
          </w:p>
        </w:tc>
        <w:tc>
          <w:tcPr>
            <w:tcW w:w="1067" w:type="pct"/>
            <w:tcBorders>
              <w:top w:val="nil"/>
              <w:left w:val="nil"/>
              <w:bottom w:val="nil"/>
              <w:right w:val="nil"/>
            </w:tcBorders>
          </w:tcPr>
          <w:p w:rsidR="00F50901" w:rsidRPr="000F1848" w:rsidRDefault="00F50901" w:rsidP="000F1848">
            <w:pPr>
              <w:pStyle w:val="TableParagraph"/>
              <w:spacing w:before="120" w:after="120" w:line="312" w:lineRule="auto"/>
              <w:ind w:left="281" w:right="274"/>
              <w:contextualSpacing/>
              <w:rPr>
                <w:sz w:val="24"/>
                <w:szCs w:val="24"/>
              </w:rPr>
            </w:pPr>
            <w:r w:rsidRPr="000F1848">
              <w:rPr>
                <w:w w:val="105"/>
                <w:sz w:val="24"/>
                <w:szCs w:val="24"/>
              </w:rPr>
              <w:t>0,9</w:t>
            </w:r>
          </w:p>
        </w:tc>
      </w:tr>
      <w:tr w:rsidR="000F1848" w:rsidRPr="000F1848" w:rsidTr="00082353">
        <w:trPr>
          <w:trHeight w:val="372"/>
        </w:trPr>
        <w:tc>
          <w:tcPr>
            <w:tcW w:w="1113" w:type="pct"/>
            <w:tcBorders>
              <w:top w:val="nil"/>
              <w:left w:val="nil"/>
              <w:bottom w:val="nil"/>
              <w:right w:val="nil"/>
            </w:tcBorders>
          </w:tcPr>
          <w:p w:rsidR="00F50901" w:rsidRPr="000F1848" w:rsidRDefault="00F50901" w:rsidP="000F1848">
            <w:pPr>
              <w:pStyle w:val="TableParagraph"/>
              <w:spacing w:before="120" w:after="120" w:line="312" w:lineRule="auto"/>
              <w:ind w:left="100"/>
              <w:contextualSpacing/>
              <w:jc w:val="left"/>
              <w:rPr>
                <w:sz w:val="24"/>
                <w:szCs w:val="24"/>
              </w:rPr>
            </w:pPr>
            <w:r w:rsidRPr="000F1848">
              <w:rPr>
                <w:w w:val="105"/>
                <w:sz w:val="24"/>
                <w:szCs w:val="24"/>
              </w:rPr>
              <w:t>Cá thu</w:t>
            </w:r>
          </w:p>
        </w:tc>
        <w:tc>
          <w:tcPr>
            <w:tcW w:w="898" w:type="pct"/>
            <w:tcBorders>
              <w:top w:val="nil"/>
              <w:left w:val="nil"/>
              <w:bottom w:val="nil"/>
              <w:right w:val="nil"/>
            </w:tcBorders>
          </w:tcPr>
          <w:p w:rsidR="00F50901" w:rsidRPr="000F1848" w:rsidRDefault="00F50901" w:rsidP="000F1848">
            <w:pPr>
              <w:pStyle w:val="TableParagraph"/>
              <w:spacing w:before="120" w:after="120" w:line="312" w:lineRule="auto"/>
              <w:ind w:left="422" w:right="415"/>
              <w:contextualSpacing/>
              <w:rPr>
                <w:sz w:val="24"/>
                <w:szCs w:val="24"/>
              </w:rPr>
            </w:pPr>
            <w:r w:rsidRPr="000F1848">
              <w:rPr>
                <w:w w:val="105"/>
                <w:sz w:val="24"/>
                <w:szCs w:val="24"/>
              </w:rPr>
              <w:t>70,2</w:t>
            </w:r>
          </w:p>
        </w:tc>
        <w:tc>
          <w:tcPr>
            <w:tcW w:w="961" w:type="pct"/>
            <w:tcBorders>
              <w:top w:val="nil"/>
              <w:left w:val="nil"/>
              <w:bottom w:val="nil"/>
              <w:right w:val="nil"/>
            </w:tcBorders>
          </w:tcPr>
          <w:p w:rsidR="00F50901" w:rsidRPr="000F1848" w:rsidRDefault="00F50901" w:rsidP="000F1848">
            <w:pPr>
              <w:pStyle w:val="TableParagraph"/>
              <w:spacing w:before="120" w:after="120" w:line="312" w:lineRule="auto"/>
              <w:ind w:left="85" w:right="78"/>
              <w:contextualSpacing/>
              <w:rPr>
                <w:sz w:val="24"/>
                <w:szCs w:val="24"/>
              </w:rPr>
            </w:pPr>
            <w:r w:rsidRPr="000F1848">
              <w:rPr>
                <w:w w:val="105"/>
                <w:sz w:val="24"/>
                <w:szCs w:val="24"/>
              </w:rPr>
              <w:t>18,2</w:t>
            </w:r>
          </w:p>
        </w:tc>
        <w:tc>
          <w:tcPr>
            <w:tcW w:w="961" w:type="pct"/>
            <w:tcBorders>
              <w:top w:val="nil"/>
              <w:left w:val="nil"/>
              <w:bottom w:val="nil"/>
              <w:right w:val="nil"/>
            </w:tcBorders>
          </w:tcPr>
          <w:p w:rsidR="00F50901" w:rsidRPr="000F1848" w:rsidRDefault="00F50901" w:rsidP="000F1848">
            <w:pPr>
              <w:pStyle w:val="TableParagraph"/>
              <w:spacing w:before="120" w:after="120" w:line="312" w:lineRule="auto"/>
              <w:ind w:left="563"/>
              <w:contextualSpacing/>
              <w:jc w:val="left"/>
              <w:rPr>
                <w:sz w:val="24"/>
                <w:szCs w:val="24"/>
              </w:rPr>
            </w:pPr>
            <w:r w:rsidRPr="000F1848">
              <w:rPr>
                <w:w w:val="105"/>
                <w:sz w:val="24"/>
                <w:szCs w:val="24"/>
              </w:rPr>
              <w:t>10,3</w:t>
            </w:r>
          </w:p>
        </w:tc>
        <w:tc>
          <w:tcPr>
            <w:tcW w:w="1067" w:type="pct"/>
            <w:tcBorders>
              <w:top w:val="nil"/>
              <w:left w:val="nil"/>
              <w:bottom w:val="nil"/>
              <w:right w:val="nil"/>
            </w:tcBorders>
          </w:tcPr>
          <w:p w:rsidR="00F50901" w:rsidRPr="000F1848" w:rsidRDefault="00F50901" w:rsidP="000F1848">
            <w:pPr>
              <w:pStyle w:val="TableParagraph"/>
              <w:spacing w:before="120" w:after="120" w:line="312" w:lineRule="auto"/>
              <w:ind w:left="281" w:right="274"/>
              <w:contextualSpacing/>
              <w:rPr>
                <w:sz w:val="24"/>
                <w:szCs w:val="24"/>
              </w:rPr>
            </w:pPr>
            <w:r w:rsidRPr="000F1848">
              <w:rPr>
                <w:w w:val="105"/>
                <w:sz w:val="24"/>
                <w:szCs w:val="24"/>
              </w:rPr>
              <w:t>1,3</w:t>
            </w:r>
          </w:p>
        </w:tc>
      </w:tr>
      <w:tr w:rsidR="000F1848" w:rsidRPr="000F1848" w:rsidTr="00082353">
        <w:trPr>
          <w:trHeight w:val="372"/>
        </w:trPr>
        <w:tc>
          <w:tcPr>
            <w:tcW w:w="1113" w:type="pct"/>
            <w:tcBorders>
              <w:top w:val="nil"/>
              <w:left w:val="nil"/>
              <w:bottom w:val="nil"/>
              <w:right w:val="nil"/>
            </w:tcBorders>
          </w:tcPr>
          <w:p w:rsidR="00F50901" w:rsidRPr="000F1848" w:rsidRDefault="00F50901" w:rsidP="000F1848">
            <w:pPr>
              <w:pStyle w:val="TableParagraph"/>
              <w:spacing w:before="120" w:after="120" w:line="312" w:lineRule="auto"/>
              <w:ind w:left="100"/>
              <w:contextualSpacing/>
              <w:jc w:val="left"/>
              <w:rPr>
                <w:sz w:val="24"/>
                <w:szCs w:val="24"/>
              </w:rPr>
            </w:pPr>
            <w:r w:rsidRPr="000F1848">
              <w:rPr>
                <w:w w:val="105"/>
                <w:sz w:val="24"/>
                <w:szCs w:val="24"/>
              </w:rPr>
              <w:t>Cá chạch</w:t>
            </w:r>
          </w:p>
        </w:tc>
        <w:tc>
          <w:tcPr>
            <w:tcW w:w="898" w:type="pct"/>
            <w:tcBorders>
              <w:top w:val="nil"/>
              <w:left w:val="nil"/>
              <w:bottom w:val="nil"/>
              <w:right w:val="nil"/>
            </w:tcBorders>
          </w:tcPr>
          <w:p w:rsidR="00F50901" w:rsidRPr="000F1848" w:rsidRDefault="00F50901" w:rsidP="000F1848">
            <w:pPr>
              <w:pStyle w:val="TableParagraph"/>
              <w:spacing w:before="120" w:after="120" w:line="312" w:lineRule="auto"/>
              <w:ind w:left="422" w:right="415"/>
              <w:contextualSpacing/>
              <w:rPr>
                <w:sz w:val="24"/>
                <w:szCs w:val="24"/>
              </w:rPr>
            </w:pPr>
            <w:r w:rsidRPr="000F1848">
              <w:rPr>
                <w:w w:val="105"/>
                <w:sz w:val="24"/>
                <w:szCs w:val="24"/>
              </w:rPr>
              <w:t>74,2</w:t>
            </w:r>
          </w:p>
        </w:tc>
        <w:tc>
          <w:tcPr>
            <w:tcW w:w="961" w:type="pct"/>
            <w:tcBorders>
              <w:top w:val="nil"/>
              <w:left w:val="nil"/>
              <w:bottom w:val="nil"/>
              <w:right w:val="nil"/>
            </w:tcBorders>
          </w:tcPr>
          <w:p w:rsidR="00F50901" w:rsidRPr="000F1848" w:rsidRDefault="00F50901" w:rsidP="000F1848">
            <w:pPr>
              <w:pStyle w:val="TableParagraph"/>
              <w:spacing w:before="120" w:after="120" w:line="312" w:lineRule="auto"/>
              <w:ind w:left="85" w:right="78"/>
              <w:contextualSpacing/>
              <w:rPr>
                <w:sz w:val="24"/>
                <w:szCs w:val="24"/>
              </w:rPr>
            </w:pPr>
            <w:r w:rsidRPr="000F1848">
              <w:rPr>
                <w:w w:val="105"/>
                <w:sz w:val="24"/>
                <w:szCs w:val="24"/>
              </w:rPr>
              <w:t>20,4</w:t>
            </w:r>
          </w:p>
        </w:tc>
        <w:tc>
          <w:tcPr>
            <w:tcW w:w="961" w:type="pct"/>
            <w:tcBorders>
              <w:top w:val="nil"/>
              <w:left w:val="nil"/>
              <w:bottom w:val="nil"/>
              <w:right w:val="nil"/>
            </w:tcBorders>
          </w:tcPr>
          <w:p w:rsidR="00F50901" w:rsidRPr="000F1848" w:rsidRDefault="00F50901" w:rsidP="000F1848">
            <w:pPr>
              <w:pStyle w:val="TableParagraph"/>
              <w:spacing w:before="120" w:after="120" w:line="312" w:lineRule="auto"/>
              <w:ind w:left="85" w:right="78"/>
              <w:contextualSpacing/>
              <w:rPr>
                <w:sz w:val="24"/>
                <w:szCs w:val="24"/>
              </w:rPr>
            </w:pPr>
            <w:r w:rsidRPr="000F1848">
              <w:rPr>
                <w:w w:val="105"/>
                <w:sz w:val="24"/>
                <w:szCs w:val="24"/>
              </w:rPr>
              <w:t>3,2</w:t>
            </w:r>
          </w:p>
        </w:tc>
        <w:tc>
          <w:tcPr>
            <w:tcW w:w="1067" w:type="pct"/>
            <w:tcBorders>
              <w:top w:val="nil"/>
              <w:left w:val="nil"/>
              <w:bottom w:val="nil"/>
              <w:right w:val="nil"/>
            </w:tcBorders>
          </w:tcPr>
          <w:p w:rsidR="00F50901" w:rsidRPr="000F1848" w:rsidRDefault="00F50901" w:rsidP="000F1848">
            <w:pPr>
              <w:pStyle w:val="TableParagraph"/>
              <w:spacing w:before="120" w:after="120" w:line="312" w:lineRule="auto"/>
              <w:ind w:left="281" w:right="274"/>
              <w:contextualSpacing/>
              <w:rPr>
                <w:sz w:val="24"/>
                <w:szCs w:val="24"/>
              </w:rPr>
            </w:pPr>
            <w:r w:rsidRPr="000F1848">
              <w:rPr>
                <w:w w:val="105"/>
                <w:sz w:val="24"/>
                <w:szCs w:val="24"/>
              </w:rPr>
              <w:t>2,2</w:t>
            </w:r>
          </w:p>
        </w:tc>
      </w:tr>
      <w:tr w:rsidR="000F1848" w:rsidRPr="000F1848" w:rsidTr="00082353">
        <w:trPr>
          <w:trHeight w:val="371"/>
        </w:trPr>
        <w:tc>
          <w:tcPr>
            <w:tcW w:w="1113" w:type="pct"/>
            <w:tcBorders>
              <w:top w:val="nil"/>
              <w:left w:val="nil"/>
              <w:bottom w:val="nil"/>
              <w:right w:val="nil"/>
            </w:tcBorders>
          </w:tcPr>
          <w:p w:rsidR="00F50901" w:rsidRPr="000F1848" w:rsidRDefault="00F50901" w:rsidP="000F1848">
            <w:pPr>
              <w:pStyle w:val="TableParagraph"/>
              <w:spacing w:before="120" w:after="120" w:line="312" w:lineRule="auto"/>
              <w:ind w:left="100"/>
              <w:contextualSpacing/>
              <w:jc w:val="left"/>
              <w:rPr>
                <w:sz w:val="24"/>
                <w:szCs w:val="24"/>
              </w:rPr>
            </w:pPr>
            <w:r w:rsidRPr="000F1848">
              <w:rPr>
                <w:w w:val="105"/>
                <w:sz w:val="24"/>
                <w:szCs w:val="24"/>
              </w:rPr>
              <w:t>Cá trê</w:t>
            </w:r>
          </w:p>
        </w:tc>
        <w:tc>
          <w:tcPr>
            <w:tcW w:w="898" w:type="pct"/>
            <w:tcBorders>
              <w:top w:val="nil"/>
              <w:left w:val="nil"/>
              <w:bottom w:val="nil"/>
              <w:right w:val="nil"/>
            </w:tcBorders>
          </w:tcPr>
          <w:p w:rsidR="00F50901" w:rsidRPr="000F1848" w:rsidRDefault="00F50901" w:rsidP="000F1848">
            <w:pPr>
              <w:pStyle w:val="TableParagraph"/>
              <w:spacing w:before="120" w:after="120" w:line="312" w:lineRule="auto"/>
              <w:ind w:left="422" w:right="415"/>
              <w:contextualSpacing/>
              <w:rPr>
                <w:sz w:val="24"/>
                <w:szCs w:val="24"/>
              </w:rPr>
            </w:pPr>
            <w:r w:rsidRPr="000F1848">
              <w:rPr>
                <w:w w:val="105"/>
                <w:sz w:val="24"/>
                <w:szCs w:val="24"/>
              </w:rPr>
              <w:t>70,4</w:t>
            </w:r>
          </w:p>
        </w:tc>
        <w:tc>
          <w:tcPr>
            <w:tcW w:w="961" w:type="pct"/>
            <w:tcBorders>
              <w:top w:val="nil"/>
              <w:left w:val="nil"/>
              <w:bottom w:val="nil"/>
              <w:right w:val="nil"/>
            </w:tcBorders>
          </w:tcPr>
          <w:p w:rsidR="00F50901" w:rsidRPr="000F1848" w:rsidRDefault="00F50901" w:rsidP="000F1848">
            <w:pPr>
              <w:pStyle w:val="TableParagraph"/>
              <w:spacing w:before="120" w:after="120" w:line="312" w:lineRule="auto"/>
              <w:ind w:left="85" w:right="78"/>
              <w:contextualSpacing/>
              <w:rPr>
                <w:sz w:val="24"/>
                <w:szCs w:val="24"/>
              </w:rPr>
            </w:pPr>
            <w:r w:rsidRPr="000F1848">
              <w:rPr>
                <w:w w:val="105"/>
                <w:sz w:val="24"/>
                <w:szCs w:val="24"/>
              </w:rPr>
              <w:t>16,5</w:t>
            </w:r>
          </w:p>
        </w:tc>
        <w:tc>
          <w:tcPr>
            <w:tcW w:w="961" w:type="pct"/>
            <w:tcBorders>
              <w:top w:val="nil"/>
              <w:left w:val="nil"/>
              <w:bottom w:val="nil"/>
              <w:right w:val="nil"/>
            </w:tcBorders>
          </w:tcPr>
          <w:p w:rsidR="00F50901" w:rsidRPr="000F1848" w:rsidRDefault="00F50901" w:rsidP="000F1848">
            <w:pPr>
              <w:pStyle w:val="TableParagraph"/>
              <w:spacing w:before="120" w:after="120" w:line="312" w:lineRule="auto"/>
              <w:ind w:left="563"/>
              <w:contextualSpacing/>
              <w:jc w:val="left"/>
              <w:rPr>
                <w:sz w:val="24"/>
                <w:szCs w:val="24"/>
              </w:rPr>
            </w:pPr>
            <w:r w:rsidRPr="000F1848">
              <w:rPr>
                <w:w w:val="105"/>
                <w:sz w:val="24"/>
                <w:szCs w:val="24"/>
              </w:rPr>
              <w:t>11,9</w:t>
            </w:r>
          </w:p>
        </w:tc>
        <w:tc>
          <w:tcPr>
            <w:tcW w:w="1067" w:type="pct"/>
            <w:tcBorders>
              <w:top w:val="nil"/>
              <w:left w:val="nil"/>
              <w:bottom w:val="nil"/>
              <w:right w:val="nil"/>
            </w:tcBorders>
          </w:tcPr>
          <w:p w:rsidR="00F50901" w:rsidRPr="000F1848" w:rsidRDefault="00F50901" w:rsidP="000F1848">
            <w:pPr>
              <w:pStyle w:val="TableParagraph"/>
              <w:spacing w:before="120" w:after="120" w:line="312" w:lineRule="auto"/>
              <w:ind w:left="281" w:right="274"/>
              <w:contextualSpacing/>
              <w:rPr>
                <w:sz w:val="24"/>
                <w:szCs w:val="24"/>
              </w:rPr>
            </w:pPr>
            <w:r w:rsidRPr="000F1848">
              <w:rPr>
                <w:w w:val="105"/>
                <w:sz w:val="24"/>
                <w:szCs w:val="24"/>
              </w:rPr>
              <w:t>1,2</w:t>
            </w:r>
          </w:p>
        </w:tc>
      </w:tr>
      <w:tr w:rsidR="000F1848" w:rsidRPr="000F1848" w:rsidTr="00082353">
        <w:trPr>
          <w:trHeight w:val="427"/>
        </w:trPr>
        <w:tc>
          <w:tcPr>
            <w:tcW w:w="1113" w:type="pct"/>
            <w:tcBorders>
              <w:top w:val="nil"/>
              <w:left w:val="nil"/>
              <w:right w:val="nil"/>
            </w:tcBorders>
          </w:tcPr>
          <w:p w:rsidR="00F50901" w:rsidRPr="000F1848" w:rsidRDefault="00F50901" w:rsidP="000F1848">
            <w:pPr>
              <w:pStyle w:val="TableParagraph"/>
              <w:spacing w:before="120" w:after="120" w:line="312" w:lineRule="auto"/>
              <w:ind w:left="100"/>
              <w:contextualSpacing/>
              <w:jc w:val="left"/>
              <w:rPr>
                <w:sz w:val="24"/>
                <w:szCs w:val="24"/>
              </w:rPr>
            </w:pPr>
            <w:r w:rsidRPr="000F1848">
              <w:rPr>
                <w:w w:val="105"/>
                <w:sz w:val="24"/>
                <w:szCs w:val="24"/>
              </w:rPr>
              <w:t>Cá trích</w:t>
            </w:r>
          </w:p>
        </w:tc>
        <w:tc>
          <w:tcPr>
            <w:tcW w:w="898" w:type="pct"/>
            <w:tcBorders>
              <w:top w:val="nil"/>
              <w:left w:val="nil"/>
              <w:right w:val="nil"/>
            </w:tcBorders>
          </w:tcPr>
          <w:p w:rsidR="00F50901" w:rsidRPr="000F1848" w:rsidRDefault="00F50901" w:rsidP="000F1848">
            <w:pPr>
              <w:pStyle w:val="TableParagraph"/>
              <w:spacing w:before="120" w:after="120" w:line="312" w:lineRule="auto"/>
              <w:ind w:left="422" w:right="415"/>
              <w:contextualSpacing/>
              <w:rPr>
                <w:sz w:val="24"/>
                <w:szCs w:val="24"/>
              </w:rPr>
            </w:pPr>
            <w:r w:rsidRPr="000F1848">
              <w:rPr>
                <w:w w:val="105"/>
                <w:sz w:val="24"/>
                <w:szCs w:val="24"/>
              </w:rPr>
              <w:t>70,5</w:t>
            </w:r>
          </w:p>
        </w:tc>
        <w:tc>
          <w:tcPr>
            <w:tcW w:w="961" w:type="pct"/>
            <w:tcBorders>
              <w:top w:val="nil"/>
              <w:left w:val="nil"/>
              <w:right w:val="nil"/>
            </w:tcBorders>
          </w:tcPr>
          <w:p w:rsidR="00F50901" w:rsidRPr="000F1848" w:rsidRDefault="00F50901" w:rsidP="000F1848">
            <w:pPr>
              <w:pStyle w:val="TableParagraph"/>
              <w:spacing w:before="120" w:after="120" w:line="312" w:lineRule="auto"/>
              <w:ind w:left="85" w:right="78"/>
              <w:contextualSpacing/>
              <w:rPr>
                <w:sz w:val="24"/>
                <w:szCs w:val="24"/>
              </w:rPr>
            </w:pPr>
            <w:r w:rsidRPr="000F1848">
              <w:rPr>
                <w:w w:val="105"/>
                <w:sz w:val="24"/>
                <w:szCs w:val="24"/>
              </w:rPr>
              <w:t>17,7</w:t>
            </w:r>
          </w:p>
        </w:tc>
        <w:tc>
          <w:tcPr>
            <w:tcW w:w="961" w:type="pct"/>
            <w:tcBorders>
              <w:top w:val="nil"/>
              <w:left w:val="nil"/>
              <w:right w:val="nil"/>
            </w:tcBorders>
          </w:tcPr>
          <w:p w:rsidR="00F50901" w:rsidRPr="000F1848" w:rsidRDefault="00F50901" w:rsidP="000F1848">
            <w:pPr>
              <w:pStyle w:val="TableParagraph"/>
              <w:spacing w:before="120" w:after="120" w:line="312" w:lineRule="auto"/>
              <w:ind w:left="563"/>
              <w:contextualSpacing/>
              <w:jc w:val="left"/>
              <w:rPr>
                <w:sz w:val="24"/>
                <w:szCs w:val="24"/>
              </w:rPr>
            </w:pPr>
            <w:r w:rsidRPr="000F1848">
              <w:rPr>
                <w:w w:val="105"/>
                <w:sz w:val="24"/>
                <w:szCs w:val="24"/>
              </w:rPr>
              <w:t>10,6</w:t>
            </w:r>
          </w:p>
        </w:tc>
        <w:tc>
          <w:tcPr>
            <w:tcW w:w="1067" w:type="pct"/>
            <w:tcBorders>
              <w:top w:val="nil"/>
              <w:left w:val="nil"/>
              <w:right w:val="nil"/>
            </w:tcBorders>
          </w:tcPr>
          <w:p w:rsidR="00F50901" w:rsidRPr="000F1848" w:rsidRDefault="00F50901" w:rsidP="000F1848">
            <w:pPr>
              <w:pStyle w:val="TableParagraph"/>
              <w:spacing w:before="120" w:after="120" w:line="312" w:lineRule="auto"/>
              <w:ind w:left="281" w:right="274"/>
              <w:contextualSpacing/>
              <w:rPr>
                <w:sz w:val="24"/>
                <w:szCs w:val="24"/>
              </w:rPr>
            </w:pPr>
            <w:r w:rsidRPr="000F1848">
              <w:rPr>
                <w:w w:val="105"/>
                <w:sz w:val="24"/>
                <w:szCs w:val="24"/>
              </w:rPr>
              <w:t>1,2</w:t>
            </w:r>
          </w:p>
        </w:tc>
      </w:tr>
    </w:tbl>
    <w:p w:rsidR="00F50901" w:rsidRDefault="00F50901" w:rsidP="00AB39FD">
      <w:pPr>
        <w:pStyle w:val="Heading6"/>
        <w:spacing w:before="240" w:after="120" w:line="312" w:lineRule="auto"/>
        <w:ind w:right="45" w:firstLine="6"/>
        <w:jc w:val="center"/>
        <w:rPr>
          <w:rFonts w:ascii="Times New Roman" w:hAnsi="Times New Roman" w:cs="Times New Roman"/>
          <w:b/>
          <w:color w:val="auto"/>
          <w:w w:val="105"/>
          <w:sz w:val="24"/>
          <w:szCs w:val="24"/>
        </w:rPr>
      </w:pPr>
      <w:proofErr w:type="gramStart"/>
      <w:r w:rsidRPr="0043724C">
        <w:rPr>
          <w:rFonts w:ascii="Times New Roman" w:hAnsi="Times New Roman" w:cs="Times New Roman"/>
          <w:b/>
          <w:i/>
          <w:color w:val="auto"/>
          <w:w w:val="105"/>
          <w:sz w:val="24"/>
          <w:szCs w:val="24"/>
        </w:rPr>
        <w:t>Bảng</w:t>
      </w:r>
      <w:r w:rsidRPr="0043724C">
        <w:rPr>
          <w:rFonts w:ascii="Times New Roman" w:hAnsi="Times New Roman" w:cs="Times New Roman"/>
          <w:b/>
          <w:i/>
          <w:color w:val="auto"/>
          <w:spacing w:val="-13"/>
          <w:w w:val="105"/>
          <w:sz w:val="24"/>
          <w:szCs w:val="24"/>
        </w:rPr>
        <w:t xml:space="preserve"> 2.</w:t>
      </w:r>
      <w:proofErr w:type="gramEnd"/>
      <w:r w:rsidRPr="0043724C">
        <w:rPr>
          <w:rFonts w:ascii="Times New Roman" w:hAnsi="Times New Roman" w:cs="Times New Roman"/>
          <w:b/>
          <w:i/>
          <w:color w:val="auto"/>
          <w:spacing w:val="-13"/>
          <w:w w:val="105"/>
          <w:sz w:val="24"/>
          <w:szCs w:val="24"/>
        </w:rPr>
        <w:t xml:space="preserve"> </w:t>
      </w:r>
      <w:r w:rsidRPr="0043724C">
        <w:rPr>
          <w:rFonts w:ascii="Times New Roman" w:hAnsi="Times New Roman" w:cs="Times New Roman"/>
          <w:b/>
          <w:i/>
          <w:color w:val="auto"/>
          <w:w w:val="105"/>
          <w:sz w:val="24"/>
          <w:szCs w:val="24"/>
        </w:rPr>
        <w:t>Thànhphầnhóahọccủamộtsốloàiđặcsản (tính theo trọng lượngtươi</w:t>
      </w:r>
      <w:proofErr w:type="gramStart"/>
      <w:r w:rsidRPr="0043724C">
        <w:rPr>
          <w:rFonts w:ascii="Times New Roman" w:hAnsi="Times New Roman" w:cs="Times New Roman"/>
          <w:b/>
          <w:i/>
          <w:color w:val="auto"/>
          <w:w w:val="105"/>
          <w:sz w:val="24"/>
          <w:szCs w:val="24"/>
        </w:rPr>
        <w:t>)</w:t>
      </w:r>
      <w:r w:rsidR="008267E0">
        <w:rPr>
          <w:rFonts w:ascii="Times New Roman" w:hAnsi="Times New Roman" w:cs="Times New Roman"/>
          <w:b/>
          <w:i/>
          <w:color w:val="auto"/>
          <w:w w:val="105"/>
          <w:sz w:val="24"/>
          <w:szCs w:val="24"/>
        </w:rPr>
        <w:t>[</w:t>
      </w:r>
      <w:proofErr w:type="gramEnd"/>
      <w:r w:rsidR="008267E0">
        <w:rPr>
          <w:rFonts w:ascii="Times New Roman" w:hAnsi="Times New Roman" w:cs="Times New Roman"/>
          <w:b/>
          <w:i/>
          <w:color w:val="auto"/>
          <w:w w:val="105"/>
          <w:sz w:val="24"/>
          <w:szCs w:val="24"/>
        </w:rPr>
        <w:t>5</w:t>
      </w:r>
      <w:r w:rsidR="0043724C" w:rsidRPr="00DD7C3B">
        <w:rPr>
          <w:rFonts w:ascii="Times New Roman" w:hAnsi="Times New Roman" w:cs="Times New Roman"/>
          <w:b/>
          <w:i/>
          <w:color w:val="auto"/>
          <w:w w:val="105"/>
          <w:sz w:val="24"/>
          <w:szCs w:val="24"/>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154"/>
        <w:gridCol w:w="830"/>
        <w:gridCol w:w="873"/>
        <w:gridCol w:w="871"/>
        <w:gridCol w:w="1036"/>
        <w:gridCol w:w="679"/>
        <w:gridCol w:w="726"/>
        <w:gridCol w:w="771"/>
        <w:gridCol w:w="1099"/>
        <w:gridCol w:w="672"/>
        <w:gridCol w:w="694"/>
      </w:tblGrid>
      <w:tr w:rsidR="000F1848" w:rsidRPr="000F1848" w:rsidTr="0016519D">
        <w:trPr>
          <w:trHeight w:val="419"/>
        </w:trPr>
        <w:tc>
          <w:tcPr>
            <w:tcW w:w="614" w:type="pct"/>
            <w:tcBorders>
              <w:left w:val="nil"/>
              <w:right w:val="nil"/>
            </w:tcBorders>
            <w:shd w:val="clear" w:color="auto" w:fill="BFBFBF" w:themeFill="background1" w:themeFillShade="BF"/>
          </w:tcPr>
          <w:p w:rsidR="000F1848" w:rsidRPr="000F1848" w:rsidRDefault="000F1848" w:rsidP="000F1848">
            <w:pPr>
              <w:pStyle w:val="TableParagraph"/>
              <w:spacing w:before="111"/>
              <w:ind w:left="25"/>
              <w:jc w:val="left"/>
              <w:rPr>
                <w:b/>
                <w:sz w:val="17"/>
              </w:rPr>
            </w:pPr>
            <w:r w:rsidRPr="000F1848">
              <w:rPr>
                <w:b/>
                <w:sz w:val="17"/>
              </w:rPr>
              <w:t>Thành phần</w:t>
            </w:r>
          </w:p>
        </w:tc>
        <w:tc>
          <w:tcPr>
            <w:tcW w:w="441" w:type="pct"/>
            <w:tcBorders>
              <w:left w:val="nil"/>
              <w:right w:val="nil"/>
            </w:tcBorders>
            <w:shd w:val="clear" w:color="auto" w:fill="BFBFBF" w:themeFill="background1" w:themeFillShade="BF"/>
          </w:tcPr>
          <w:p w:rsidR="000F1848" w:rsidRPr="000F1848" w:rsidRDefault="000F1848" w:rsidP="000F1848">
            <w:pPr>
              <w:pStyle w:val="TableParagraph"/>
              <w:spacing w:before="111"/>
              <w:ind w:left="120"/>
              <w:jc w:val="left"/>
              <w:rPr>
                <w:b/>
                <w:sz w:val="17"/>
              </w:rPr>
            </w:pPr>
            <w:r w:rsidRPr="000F1848">
              <w:rPr>
                <w:b/>
                <w:sz w:val="17"/>
              </w:rPr>
              <w:t>Đơn vị</w:t>
            </w:r>
          </w:p>
        </w:tc>
        <w:tc>
          <w:tcPr>
            <w:tcW w:w="464" w:type="pct"/>
            <w:tcBorders>
              <w:left w:val="nil"/>
              <w:right w:val="nil"/>
            </w:tcBorders>
            <w:shd w:val="clear" w:color="auto" w:fill="BFBFBF" w:themeFill="background1" w:themeFillShade="BF"/>
          </w:tcPr>
          <w:p w:rsidR="000F1848" w:rsidRPr="000F1848" w:rsidRDefault="000F1848" w:rsidP="000F1848">
            <w:pPr>
              <w:pStyle w:val="TableParagraph"/>
              <w:spacing w:before="111"/>
              <w:ind w:left="213"/>
              <w:jc w:val="left"/>
              <w:rPr>
                <w:b/>
                <w:sz w:val="17"/>
              </w:rPr>
            </w:pPr>
            <w:r w:rsidRPr="000F1848">
              <w:rPr>
                <w:b/>
                <w:sz w:val="17"/>
              </w:rPr>
              <w:t>Mực</w:t>
            </w:r>
          </w:p>
        </w:tc>
        <w:tc>
          <w:tcPr>
            <w:tcW w:w="463" w:type="pct"/>
            <w:tcBorders>
              <w:left w:val="nil"/>
              <w:right w:val="nil"/>
            </w:tcBorders>
            <w:shd w:val="clear" w:color="auto" w:fill="BFBFBF" w:themeFill="background1" w:themeFillShade="BF"/>
          </w:tcPr>
          <w:p w:rsidR="000F1848" w:rsidRPr="000F1848" w:rsidRDefault="000F1848" w:rsidP="000F1848">
            <w:pPr>
              <w:pStyle w:val="TableParagraph"/>
              <w:spacing w:before="111"/>
              <w:ind w:left="211"/>
              <w:jc w:val="left"/>
              <w:rPr>
                <w:b/>
                <w:sz w:val="17"/>
              </w:rPr>
            </w:pPr>
            <w:r w:rsidRPr="000F1848">
              <w:rPr>
                <w:b/>
                <w:sz w:val="17"/>
              </w:rPr>
              <w:t>Tôm</w:t>
            </w:r>
          </w:p>
        </w:tc>
        <w:tc>
          <w:tcPr>
            <w:tcW w:w="551" w:type="pct"/>
            <w:tcBorders>
              <w:left w:val="nil"/>
              <w:right w:val="nil"/>
            </w:tcBorders>
            <w:shd w:val="clear" w:color="auto" w:fill="BFBFBF" w:themeFill="background1" w:themeFillShade="BF"/>
          </w:tcPr>
          <w:p w:rsidR="000F1848" w:rsidRPr="000F1848" w:rsidRDefault="000F1848" w:rsidP="000F1848">
            <w:pPr>
              <w:pStyle w:val="TableParagraph"/>
              <w:spacing w:before="111"/>
              <w:ind w:left="41" w:right="34"/>
              <w:rPr>
                <w:b/>
                <w:sz w:val="17"/>
              </w:rPr>
            </w:pPr>
            <w:r w:rsidRPr="000F1848">
              <w:rPr>
                <w:b/>
                <w:sz w:val="17"/>
              </w:rPr>
              <w:t>Moi</w:t>
            </w:r>
          </w:p>
        </w:tc>
        <w:tc>
          <w:tcPr>
            <w:tcW w:w="361" w:type="pct"/>
            <w:tcBorders>
              <w:left w:val="nil"/>
              <w:right w:val="nil"/>
            </w:tcBorders>
            <w:shd w:val="clear" w:color="auto" w:fill="BFBFBF" w:themeFill="background1" w:themeFillShade="BF"/>
          </w:tcPr>
          <w:p w:rsidR="000F1848" w:rsidRPr="000F1848" w:rsidRDefault="000F1848" w:rsidP="000F1848">
            <w:pPr>
              <w:pStyle w:val="TableParagraph"/>
              <w:spacing w:before="111"/>
              <w:ind w:left="13" w:right="4"/>
              <w:rPr>
                <w:b/>
                <w:sz w:val="17"/>
              </w:rPr>
            </w:pPr>
            <w:r w:rsidRPr="000F1848">
              <w:rPr>
                <w:b/>
                <w:sz w:val="17"/>
              </w:rPr>
              <w:t>Hàu</w:t>
            </w:r>
          </w:p>
        </w:tc>
        <w:tc>
          <w:tcPr>
            <w:tcW w:w="386" w:type="pct"/>
            <w:tcBorders>
              <w:left w:val="nil"/>
              <w:right w:val="nil"/>
            </w:tcBorders>
            <w:shd w:val="clear" w:color="auto" w:fill="BFBFBF" w:themeFill="background1" w:themeFillShade="BF"/>
          </w:tcPr>
          <w:p w:rsidR="000F1848" w:rsidRPr="000F1848" w:rsidRDefault="000F1848" w:rsidP="000F1848">
            <w:pPr>
              <w:pStyle w:val="TableParagraph"/>
              <w:spacing w:before="111"/>
              <w:ind w:left="148" w:right="141"/>
              <w:rPr>
                <w:b/>
                <w:sz w:val="17"/>
              </w:rPr>
            </w:pPr>
            <w:r w:rsidRPr="000F1848">
              <w:rPr>
                <w:b/>
                <w:sz w:val="17"/>
              </w:rPr>
              <w:t>Sò</w:t>
            </w:r>
          </w:p>
        </w:tc>
        <w:tc>
          <w:tcPr>
            <w:tcW w:w="410" w:type="pct"/>
            <w:tcBorders>
              <w:left w:val="nil"/>
              <w:right w:val="nil"/>
            </w:tcBorders>
            <w:shd w:val="clear" w:color="auto" w:fill="BFBFBF" w:themeFill="background1" w:themeFillShade="BF"/>
          </w:tcPr>
          <w:p w:rsidR="000F1848" w:rsidRPr="000F1848" w:rsidRDefault="000F1848" w:rsidP="000F1848">
            <w:pPr>
              <w:pStyle w:val="TableParagraph"/>
              <w:spacing w:before="111"/>
              <w:ind w:right="167"/>
              <w:jc w:val="right"/>
              <w:rPr>
                <w:b/>
                <w:sz w:val="17"/>
              </w:rPr>
            </w:pPr>
            <w:r w:rsidRPr="000F1848">
              <w:rPr>
                <w:b/>
                <w:sz w:val="17"/>
              </w:rPr>
              <w:t>Trai</w:t>
            </w:r>
          </w:p>
        </w:tc>
        <w:tc>
          <w:tcPr>
            <w:tcW w:w="584" w:type="pct"/>
            <w:tcBorders>
              <w:left w:val="nil"/>
              <w:right w:val="nil"/>
            </w:tcBorders>
            <w:shd w:val="clear" w:color="auto" w:fill="BFBFBF" w:themeFill="background1" w:themeFillShade="BF"/>
          </w:tcPr>
          <w:p w:rsidR="000F1848" w:rsidRPr="000F1848" w:rsidRDefault="000F1848" w:rsidP="000F1848">
            <w:pPr>
              <w:pStyle w:val="TableParagraph"/>
              <w:spacing w:before="111"/>
              <w:ind w:left="7"/>
              <w:rPr>
                <w:b/>
                <w:sz w:val="17"/>
              </w:rPr>
            </w:pPr>
            <w:r w:rsidRPr="000F1848">
              <w:rPr>
                <w:b/>
                <w:sz w:val="17"/>
              </w:rPr>
              <w:t>Ốc</w:t>
            </w:r>
          </w:p>
        </w:tc>
        <w:tc>
          <w:tcPr>
            <w:tcW w:w="357" w:type="pct"/>
            <w:tcBorders>
              <w:left w:val="nil"/>
              <w:right w:val="nil"/>
            </w:tcBorders>
            <w:shd w:val="clear" w:color="auto" w:fill="BFBFBF" w:themeFill="background1" w:themeFillShade="BF"/>
          </w:tcPr>
          <w:p w:rsidR="000F1848" w:rsidRPr="000F1848" w:rsidRDefault="000F1848" w:rsidP="000F1848">
            <w:pPr>
              <w:pStyle w:val="TableParagraph"/>
              <w:spacing w:before="111"/>
              <w:ind w:left="122" w:right="115"/>
              <w:rPr>
                <w:b/>
                <w:sz w:val="17"/>
              </w:rPr>
            </w:pPr>
            <w:r w:rsidRPr="000F1848">
              <w:rPr>
                <w:b/>
                <w:sz w:val="17"/>
              </w:rPr>
              <w:t>Hến</w:t>
            </w:r>
          </w:p>
        </w:tc>
        <w:tc>
          <w:tcPr>
            <w:tcW w:w="370" w:type="pct"/>
            <w:tcBorders>
              <w:left w:val="nil"/>
              <w:right w:val="nil"/>
            </w:tcBorders>
            <w:shd w:val="clear" w:color="auto" w:fill="BFBFBF" w:themeFill="background1" w:themeFillShade="BF"/>
          </w:tcPr>
          <w:p w:rsidR="000F1848" w:rsidRPr="000F1848" w:rsidRDefault="000F1848" w:rsidP="000F1848">
            <w:pPr>
              <w:pStyle w:val="TableParagraph"/>
              <w:spacing w:before="111"/>
              <w:ind w:right="98"/>
              <w:jc w:val="right"/>
              <w:rPr>
                <w:b/>
                <w:sz w:val="17"/>
              </w:rPr>
            </w:pPr>
            <w:r w:rsidRPr="000F1848">
              <w:rPr>
                <w:b/>
                <w:sz w:val="17"/>
              </w:rPr>
              <w:t>Lươn</w:t>
            </w:r>
          </w:p>
        </w:tc>
      </w:tr>
      <w:tr w:rsidR="000F1848" w:rsidRPr="000F1848" w:rsidTr="0016519D">
        <w:trPr>
          <w:trHeight w:val="363"/>
        </w:trPr>
        <w:tc>
          <w:tcPr>
            <w:tcW w:w="614" w:type="pct"/>
            <w:tcBorders>
              <w:left w:val="nil"/>
              <w:bottom w:val="nil"/>
              <w:right w:val="nil"/>
            </w:tcBorders>
          </w:tcPr>
          <w:p w:rsidR="000F1848" w:rsidRPr="000F1848" w:rsidRDefault="000F1848" w:rsidP="000F1848">
            <w:pPr>
              <w:pStyle w:val="TableParagraph"/>
              <w:spacing w:before="108"/>
              <w:ind w:left="100"/>
              <w:jc w:val="left"/>
              <w:rPr>
                <w:sz w:val="17"/>
              </w:rPr>
            </w:pPr>
            <w:r w:rsidRPr="000F1848">
              <w:rPr>
                <w:sz w:val="17"/>
              </w:rPr>
              <w:t>Protein</w:t>
            </w:r>
          </w:p>
        </w:tc>
        <w:tc>
          <w:tcPr>
            <w:tcW w:w="441" w:type="pct"/>
            <w:tcBorders>
              <w:left w:val="nil"/>
              <w:bottom w:val="nil"/>
              <w:right w:val="nil"/>
            </w:tcBorders>
          </w:tcPr>
          <w:p w:rsidR="000F1848" w:rsidRPr="000F1848" w:rsidRDefault="000F1848" w:rsidP="000F1848">
            <w:pPr>
              <w:pStyle w:val="TableParagraph"/>
              <w:spacing w:before="108"/>
              <w:ind w:left="127"/>
              <w:jc w:val="left"/>
              <w:rPr>
                <w:sz w:val="17"/>
              </w:rPr>
            </w:pPr>
            <w:r w:rsidRPr="000F1848">
              <w:rPr>
                <w:sz w:val="17"/>
              </w:rPr>
              <w:t>g/000g</w:t>
            </w:r>
          </w:p>
        </w:tc>
        <w:tc>
          <w:tcPr>
            <w:tcW w:w="464" w:type="pct"/>
            <w:tcBorders>
              <w:left w:val="nil"/>
              <w:bottom w:val="nil"/>
              <w:right w:val="nil"/>
            </w:tcBorders>
          </w:tcPr>
          <w:p w:rsidR="000F1848" w:rsidRPr="000F1848" w:rsidRDefault="000F1848" w:rsidP="000F1848">
            <w:pPr>
              <w:pStyle w:val="TableParagraph"/>
              <w:spacing w:before="108"/>
              <w:ind w:left="153"/>
              <w:jc w:val="left"/>
              <w:rPr>
                <w:sz w:val="17"/>
              </w:rPr>
            </w:pPr>
            <w:r w:rsidRPr="000F1848">
              <w:rPr>
                <w:sz w:val="17"/>
              </w:rPr>
              <w:t>17 ÷ 20</w:t>
            </w:r>
          </w:p>
        </w:tc>
        <w:tc>
          <w:tcPr>
            <w:tcW w:w="463" w:type="pct"/>
            <w:tcBorders>
              <w:left w:val="nil"/>
              <w:bottom w:val="nil"/>
              <w:right w:val="nil"/>
            </w:tcBorders>
          </w:tcPr>
          <w:p w:rsidR="000F1848" w:rsidRPr="000F1848" w:rsidRDefault="000F1848" w:rsidP="000F1848">
            <w:pPr>
              <w:pStyle w:val="TableParagraph"/>
              <w:spacing w:before="108"/>
              <w:ind w:left="148"/>
              <w:jc w:val="left"/>
              <w:rPr>
                <w:sz w:val="17"/>
              </w:rPr>
            </w:pPr>
            <w:r w:rsidRPr="000F1848">
              <w:rPr>
                <w:sz w:val="17"/>
              </w:rPr>
              <w:t>19 ÷ 33</w:t>
            </w:r>
          </w:p>
        </w:tc>
        <w:tc>
          <w:tcPr>
            <w:tcW w:w="551" w:type="pct"/>
            <w:tcBorders>
              <w:left w:val="nil"/>
              <w:bottom w:val="nil"/>
              <w:right w:val="nil"/>
            </w:tcBorders>
          </w:tcPr>
          <w:p w:rsidR="000F1848" w:rsidRPr="000F1848" w:rsidRDefault="000F1848" w:rsidP="000F1848">
            <w:pPr>
              <w:pStyle w:val="TableParagraph"/>
              <w:spacing w:before="108"/>
              <w:ind w:left="41" w:right="35"/>
              <w:rPr>
                <w:sz w:val="17"/>
              </w:rPr>
            </w:pPr>
            <w:r w:rsidRPr="000F1848">
              <w:rPr>
                <w:sz w:val="17"/>
              </w:rPr>
              <w:t>13 ÷ 16</w:t>
            </w:r>
          </w:p>
        </w:tc>
        <w:tc>
          <w:tcPr>
            <w:tcW w:w="361" w:type="pct"/>
            <w:tcBorders>
              <w:left w:val="nil"/>
              <w:bottom w:val="nil"/>
              <w:right w:val="nil"/>
            </w:tcBorders>
          </w:tcPr>
          <w:p w:rsidR="000F1848" w:rsidRPr="000F1848" w:rsidRDefault="000F1848" w:rsidP="000F1848">
            <w:pPr>
              <w:pStyle w:val="TableParagraph"/>
              <w:spacing w:before="108"/>
              <w:ind w:left="13" w:right="15"/>
              <w:rPr>
                <w:sz w:val="17"/>
              </w:rPr>
            </w:pPr>
            <w:r w:rsidRPr="000F1848">
              <w:rPr>
                <w:sz w:val="17"/>
              </w:rPr>
              <w:t>11 ÷ 13</w:t>
            </w:r>
          </w:p>
        </w:tc>
        <w:tc>
          <w:tcPr>
            <w:tcW w:w="386" w:type="pct"/>
            <w:tcBorders>
              <w:left w:val="nil"/>
              <w:bottom w:val="nil"/>
              <w:right w:val="nil"/>
            </w:tcBorders>
          </w:tcPr>
          <w:p w:rsidR="000F1848" w:rsidRPr="000F1848" w:rsidRDefault="000F1848" w:rsidP="000F1848">
            <w:pPr>
              <w:pStyle w:val="TableParagraph"/>
              <w:spacing w:before="108"/>
              <w:ind w:left="146" w:right="141"/>
              <w:rPr>
                <w:sz w:val="17"/>
              </w:rPr>
            </w:pPr>
            <w:r w:rsidRPr="000F1848">
              <w:rPr>
                <w:sz w:val="17"/>
              </w:rPr>
              <w:t>8,8</w:t>
            </w:r>
          </w:p>
        </w:tc>
        <w:tc>
          <w:tcPr>
            <w:tcW w:w="410" w:type="pct"/>
            <w:tcBorders>
              <w:left w:val="nil"/>
              <w:bottom w:val="nil"/>
              <w:right w:val="nil"/>
            </w:tcBorders>
          </w:tcPr>
          <w:p w:rsidR="000F1848" w:rsidRPr="000F1848" w:rsidRDefault="000F1848" w:rsidP="000F1848">
            <w:pPr>
              <w:pStyle w:val="TableParagraph"/>
              <w:spacing w:before="108"/>
              <w:ind w:right="223"/>
              <w:jc w:val="right"/>
              <w:rPr>
                <w:sz w:val="17"/>
              </w:rPr>
            </w:pPr>
            <w:r w:rsidRPr="000F1848">
              <w:rPr>
                <w:sz w:val="17"/>
              </w:rPr>
              <w:t>4,6</w:t>
            </w:r>
          </w:p>
        </w:tc>
        <w:tc>
          <w:tcPr>
            <w:tcW w:w="584" w:type="pct"/>
            <w:tcBorders>
              <w:left w:val="nil"/>
              <w:bottom w:val="nil"/>
              <w:right w:val="nil"/>
            </w:tcBorders>
          </w:tcPr>
          <w:p w:rsidR="000F1848" w:rsidRPr="000F1848" w:rsidRDefault="000F1848" w:rsidP="000F1848">
            <w:pPr>
              <w:pStyle w:val="TableParagraph"/>
              <w:spacing w:before="108"/>
              <w:ind w:left="76"/>
              <w:rPr>
                <w:sz w:val="17"/>
              </w:rPr>
            </w:pPr>
            <w:r w:rsidRPr="000F1848">
              <w:rPr>
                <w:sz w:val="17"/>
              </w:rPr>
              <w:t>11 ÷ 12</w:t>
            </w:r>
          </w:p>
        </w:tc>
        <w:tc>
          <w:tcPr>
            <w:tcW w:w="357" w:type="pct"/>
            <w:tcBorders>
              <w:left w:val="nil"/>
              <w:bottom w:val="nil"/>
              <w:right w:val="nil"/>
            </w:tcBorders>
          </w:tcPr>
          <w:p w:rsidR="000F1848" w:rsidRPr="000F1848" w:rsidRDefault="000F1848" w:rsidP="000F1848">
            <w:pPr>
              <w:pStyle w:val="TableParagraph"/>
              <w:spacing w:before="108"/>
              <w:ind w:left="121" w:right="115"/>
              <w:rPr>
                <w:sz w:val="17"/>
              </w:rPr>
            </w:pPr>
            <w:r w:rsidRPr="000F1848">
              <w:rPr>
                <w:sz w:val="17"/>
              </w:rPr>
              <w:t>4,5</w:t>
            </w:r>
          </w:p>
        </w:tc>
        <w:tc>
          <w:tcPr>
            <w:tcW w:w="370" w:type="pct"/>
            <w:tcBorders>
              <w:left w:val="nil"/>
              <w:bottom w:val="nil"/>
              <w:right w:val="nil"/>
            </w:tcBorders>
          </w:tcPr>
          <w:p w:rsidR="000F1848" w:rsidRPr="000F1848" w:rsidRDefault="000F1848" w:rsidP="000F1848">
            <w:pPr>
              <w:pStyle w:val="TableParagraph"/>
              <w:spacing w:before="108"/>
              <w:ind w:right="107"/>
              <w:jc w:val="right"/>
              <w:rPr>
                <w:sz w:val="17"/>
              </w:rPr>
            </w:pPr>
            <w:r w:rsidRPr="000F1848">
              <w:rPr>
                <w:sz w:val="17"/>
              </w:rPr>
              <w:t>18,37</w:t>
            </w:r>
          </w:p>
        </w:tc>
      </w:tr>
      <w:tr w:rsidR="000F1848" w:rsidRPr="000F1848" w:rsidTr="0016519D">
        <w:trPr>
          <w:trHeight w:val="307"/>
        </w:trPr>
        <w:tc>
          <w:tcPr>
            <w:tcW w:w="614" w:type="pct"/>
            <w:tcBorders>
              <w:top w:val="nil"/>
              <w:left w:val="nil"/>
              <w:bottom w:val="nil"/>
              <w:right w:val="nil"/>
            </w:tcBorders>
          </w:tcPr>
          <w:p w:rsidR="000F1848" w:rsidRPr="000F1848" w:rsidRDefault="000F1848" w:rsidP="000F1848">
            <w:pPr>
              <w:pStyle w:val="TableParagraph"/>
              <w:spacing w:before="52"/>
              <w:ind w:left="100"/>
              <w:jc w:val="left"/>
              <w:rPr>
                <w:sz w:val="17"/>
              </w:rPr>
            </w:pPr>
            <w:r w:rsidRPr="000F1848">
              <w:rPr>
                <w:sz w:val="17"/>
              </w:rPr>
              <w:t>Lipid</w:t>
            </w:r>
          </w:p>
        </w:tc>
        <w:tc>
          <w:tcPr>
            <w:tcW w:w="441" w:type="pct"/>
            <w:tcBorders>
              <w:top w:val="nil"/>
              <w:left w:val="nil"/>
              <w:bottom w:val="nil"/>
              <w:right w:val="nil"/>
            </w:tcBorders>
          </w:tcPr>
          <w:p w:rsidR="000F1848" w:rsidRPr="000F1848" w:rsidRDefault="000F1848" w:rsidP="000F1848">
            <w:pPr>
              <w:pStyle w:val="TableParagraph"/>
              <w:spacing w:before="52"/>
              <w:ind w:left="7"/>
              <w:rPr>
                <w:sz w:val="17"/>
              </w:rPr>
            </w:pPr>
            <w:r w:rsidRPr="000F1848">
              <w:rPr>
                <w:w w:val="99"/>
                <w:sz w:val="17"/>
              </w:rPr>
              <w:t>-</w:t>
            </w:r>
          </w:p>
        </w:tc>
        <w:tc>
          <w:tcPr>
            <w:tcW w:w="464" w:type="pct"/>
            <w:tcBorders>
              <w:top w:val="nil"/>
              <w:left w:val="nil"/>
              <w:bottom w:val="nil"/>
              <w:right w:val="nil"/>
            </w:tcBorders>
          </w:tcPr>
          <w:p w:rsidR="000F1848" w:rsidRPr="000F1848" w:rsidRDefault="000F1848" w:rsidP="000F1848">
            <w:pPr>
              <w:pStyle w:val="TableParagraph"/>
              <w:spacing w:before="52"/>
              <w:ind w:left="111"/>
              <w:jc w:val="left"/>
              <w:rPr>
                <w:sz w:val="17"/>
              </w:rPr>
            </w:pPr>
            <w:r w:rsidRPr="000F1848">
              <w:rPr>
                <w:sz w:val="17"/>
              </w:rPr>
              <w:t>0,2 ÷ 0,5</w:t>
            </w:r>
          </w:p>
        </w:tc>
        <w:tc>
          <w:tcPr>
            <w:tcW w:w="463" w:type="pct"/>
            <w:tcBorders>
              <w:top w:val="nil"/>
              <w:left w:val="nil"/>
              <w:bottom w:val="nil"/>
              <w:right w:val="nil"/>
            </w:tcBorders>
          </w:tcPr>
          <w:p w:rsidR="000F1848" w:rsidRPr="000F1848" w:rsidRDefault="000F1848" w:rsidP="000F1848">
            <w:pPr>
              <w:pStyle w:val="TableParagraph"/>
              <w:spacing w:before="52"/>
              <w:ind w:left="106"/>
              <w:jc w:val="left"/>
              <w:rPr>
                <w:sz w:val="17"/>
              </w:rPr>
            </w:pPr>
            <w:r w:rsidRPr="000F1848">
              <w:rPr>
                <w:sz w:val="17"/>
              </w:rPr>
              <w:t>0,3 ÷ 1,4</w:t>
            </w:r>
          </w:p>
        </w:tc>
        <w:tc>
          <w:tcPr>
            <w:tcW w:w="551" w:type="pct"/>
            <w:tcBorders>
              <w:top w:val="nil"/>
              <w:left w:val="nil"/>
              <w:bottom w:val="nil"/>
              <w:right w:val="nil"/>
            </w:tcBorders>
          </w:tcPr>
          <w:p w:rsidR="000F1848" w:rsidRPr="000F1848" w:rsidRDefault="000F1848" w:rsidP="000F1848">
            <w:pPr>
              <w:pStyle w:val="TableParagraph"/>
              <w:spacing w:before="0"/>
              <w:jc w:val="left"/>
              <w:rPr>
                <w:sz w:val="20"/>
              </w:rPr>
            </w:pPr>
          </w:p>
        </w:tc>
        <w:tc>
          <w:tcPr>
            <w:tcW w:w="361" w:type="pct"/>
            <w:tcBorders>
              <w:top w:val="nil"/>
              <w:left w:val="nil"/>
              <w:bottom w:val="nil"/>
              <w:right w:val="nil"/>
            </w:tcBorders>
          </w:tcPr>
          <w:p w:rsidR="000F1848" w:rsidRPr="000F1848" w:rsidRDefault="000F1848" w:rsidP="000F1848">
            <w:pPr>
              <w:pStyle w:val="TableParagraph"/>
              <w:spacing w:before="52"/>
              <w:ind w:left="12" w:right="15"/>
              <w:rPr>
                <w:sz w:val="17"/>
              </w:rPr>
            </w:pPr>
            <w:r w:rsidRPr="000F1848">
              <w:rPr>
                <w:sz w:val="17"/>
              </w:rPr>
              <w:t>1 ÷ 2</w:t>
            </w:r>
          </w:p>
        </w:tc>
        <w:tc>
          <w:tcPr>
            <w:tcW w:w="386" w:type="pct"/>
            <w:tcBorders>
              <w:top w:val="nil"/>
              <w:left w:val="nil"/>
              <w:bottom w:val="nil"/>
              <w:right w:val="nil"/>
            </w:tcBorders>
          </w:tcPr>
          <w:p w:rsidR="000F1848" w:rsidRPr="000F1848" w:rsidRDefault="000F1848" w:rsidP="000F1848">
            <w:pPr>
              <w:pStyle w:val="TableParagraph"/>
              <w:spacing w:before="52"/>
              <w:ind w:left="146" w:right="141"/>
              <w:rPr>
                <w:sz w:val="17"/>
              </w:rPr>
            </w:pPr>
            <w:r w:rsidRPr="000F1848">
              <w:rPr>
                <w:sz w:val="17"/>
              </w:rPr>
              <w:t>0,4</w:t>
            </w:r>
          </w:p>
        </w:tc>
        <w:tc>
          <w:tcPr>
            <w:tcW w:w="410" w:type="pct"/>
            <w:tcBorders>
              <w:top w:val="nil"/>
              <w:left w:val="nil"/>
              <w:bottom w:val="nil"/>
              <w:right w:val="nil"/>
            </w:tcBorders>
          </w:tcPr>
          <w:p w:rsidR="000F1848" w:rsidRPr="000F1848" w:rsidRDefault="000F1848" w:rsidP="000F1848">
            <w:pPr>
              <w:pStyle w:val="TableParagraph"/>
              <w:spacing w:before="52"/>
              <w:ind w:right="223"/>
              <w:jc w:val="right"/>
              <w:rPr>
                <w:sz w:val="17"/>
              </w:rPr>
            </w:pPr>
            <w:r w:rsidRPr="000F1848">
              <w:rPr>
                <w:sz w:val="17"/>
              </w:rPr>
              <w:t>1,1</w:t>
            </w:r>
          </w:p>
        </w:tc>
        <w:tc>
          <w:tcPr>
            <w:tcW w:w="584" w:type="pct"/>
            <w:tcBorders>
              <w:top w:val="nil"/>
              <w:left w:val="nil"/>
              <w:bottom w:val="nil"/>
              <w:right w:val="nil"/>
            </w:tcBorders>
          </w:tcPr>
          <w:p w:rsidR="000F1848" w:rsidRPr="000F1848" w:rsidRDefault="000F1848" w:rsidP="000F1848">
            <w:pPr>
              <w:pStyle w:val="TableParagraph"/>
              <w:spacing w:before="52"/>
              <w:ind w:left="74"/>
              <w:rPr>
                <w:sz w:val="17"/>
              </w:rPr>
            </w:pPr>
            <w:r w:rsidRPr="000F1848">
              <w:rPr>
                <w:sz w:val="17"/>
              </w:rPr>
              <w:t>0,3 ÷ 0,7</w:t>
            </w:r>
          </w:p>
        </w:tc>
        <w:tc>
          <w:tcPr>
            <w:tcW w:w="357" w:type="pct"/>
            <w:tcBorders>
              <w:top w:val="nil"/>
              <w:left w:val="nil"/>
              <w:bottom w:val="nil"/>
              <w:right w:val="nil"/>
            </w:tcBorders>
          </w:tcPr>
          <w:p w:rsidR="000F1848" w:rsidRPr="000F1848" w:rsidRDefault="000F1848" w:rsidP="000F1848">
            <w:pPr>
              <w:pStyle w:val="TableParagraph"/>
              <w:spacing w:before="52"/>
              <w:ind w:left="121" w:right="115"/>
              <w:rPr>
                <w:sz w:val="17"/>
              </w:rPr>
            </w:pPr>
            <w:r w:rsidRPr="000F1848">
              <w:rPr>
                <w:sz w:val="17"/>
              </w:rPr>
              <w:t>0,7</w:t>
            </w:r>
          </w:p>
        </w:tc>
        <w:tc>
          <w:tcPr>
            <w:tcW w:w="370" w:type="pct"/>
            <w:tcBorders>
              <w:top w:val="nil"/>
              <w:left w:val="nil"/>
              <w:bottom w:val="nil"/>
              <w:right w:val="nil"/>
            </w:tcBorders>
          </w:tcPr>
          <w:p w:rsidR="000F1848" w:rsidRPr="000F1848" w:rsidRDefault="000F1848" w:rsidP="000F1848">
            <w:pPr>
              <w:pStyle w:val="TableParagraph"/>
              <w:spacing w:before="52"/>
              <w:ind w:right="149"/>
              <w:jc w:val="right"/>
              <w:rPr>
                <w:sz w:val="17"/>
              </w:rPr>
            </w:pPr>
            <w:r w:rsidRPr="000F1848">
              <w:rPr>
                <w:sz w:val="17"/>
              </w:rPr>
              <w:t>0,86</w:t>
            </w:r>
          </w:p>
        </w:tc>
      </w:tr>
      <w:tr w:rsidR="000F1848" w:rsidRPr="000F1848" w:rsidTr="0016519D">
        <w:trPr>
          <w:trHeight w:val="307"/>
        </w:trPr>
        <w:tc>
          <w:tcPr>
            <w:tcW w:w="614" w:type="pct"/>
            <w:tcBorders>
              <w:top w:val="nil"/>
              <w:left w:val="nil"/>
              <w:bottom w:val="nil"/>
              <w:right w:val="nil"/>
            </w:tcBorders>
          </w:tcPr>
          <w:p w:rsidR="000F1848" w:rsidRPr="000F1848" w:rsidRDefault="000F1848" w:rsidP="000F1848">
            <w:pPr>
              <w:pStyle w:val="TableParagraph"/>
              <w:spacing w:before="52"/>
              <w:ind w:left="100"/>
              <w:jc w:val="left"/>
              <w:rPr>
                <w:sz w:val="17"/>
              </w:rPr>
            </w:pPr>
            <w:r w:rsidRPr="000F1848">
              <w:rPr>
                <w:sz w:val="17"/>
              </w:rPr>
              <w:t>Nước</w:t>
            </w:r>
          </w:p>
        </w:tc>
        <w:tc>
          <w:tcPr>
            <w:tcW w:w="441" w:type="pct"/>
            <w:tcBorders>
              <w:top w:val="nil"/>
              <w:left w:val="nil"/>
              <w:bottom w:val="nil"/>
              <w:right w:val="nil"/>
            </w:tcBorders>
          </w:tcPr>
          <w:p w:rsidR="000F1848" w:rsidRPr="000F1848" w:rsidRDefault="000F1848" w:rsidP="000F1848">
            <w:pPr>
              <w:pStyle w:val="TableParagraph"/>
              <w:spacing w:before="52"/>
              <w:ind w:left="7"/>
              <w:rPr>
                <w:sz w:val="17"/>
              </w:rPr>
            </w:pPr>
            <w:r w:rsidRPr="000F1848">
              <w:rPr>
                <w:w w:val="99"/>
                <w:sz w:val="17"/>
              </w:rPr>
              <w:t>-</w:t>
            </w:r>
          </w:p>
        </w:tc>
        <w:tc>
          <w:tcPr>
            <w:tcW w:w="464" w:type="pct"/>
            <w:tcBorders>
              <w:top w:val="nil"/>
              <w:left w:val="nil"/>
              <w:bottom w:val="nil"/>
              <w:right w:val="nil"/>
            </w:tcBorders>
          </w:tcPr>
          <w:p w:rsidR="000F1848" w:rsidRPr="000F1848" w:rsidRDefault="000F1848" w:rsidP="000F1848">
            <w:pPr>
              <w:pStyle w:val="TableParagraph"/>
              <w:spacing w:before="52"/>
              <w:ind w:left="153"/>
              <w:jc w:val="left"/>
              <w:rPr>
                <w:sz w:val="17"/>
              </w:rPr>
            </w:pPr>
            <w:r w:rsidRPr="000F1848">
              <w:rPr>
                <w:sz w:val="17"/>
              </w:rPr>
              <w:t>78 ÷ 81</w:t>
            </w:r>
          </w:p>
        </w:tc>
        <w:tc>
          <w:tcPr>
            <w:tcW w:w="463" w:type="pct"/>
            <w:tcBorders>
              <w:top w:val="nil"/>
              <w:left w:val="nil"/>
              <w:bottom w:val="nil"/>
              <w:right w:val="nil"/>
            </w:tcBorders>
          </w:tcPr>
          <w:p w:rsidR="000F1848" w:rsidRPr="000F1848" w:rsidRDefault="000F1848" w:rsidP="000F1848">
            <w:pPr>
              <w:pStyle w:val="TableParagraph"/>
              <w:spacing w:before="52"/>
              <w:ind w:left="148"/>
              <w:jc w:val="left"/>
              <w:rPr>
                <w:sz w:val="17"/>
              </w:rPr>
            </w:pPr>
            <w:r w:rsidRPr="000F1848">
              <w:rPr>
                <w:sz w:val="17"/>
              </w:rPr>
              <w:t>76 ÷ 79</w:t>
            </w:r>
          </w:p>
        </w:tc>
        <w:tc>
          <w:tcPr>
            <w:tcW w:w="551" w:type="pct"/>
            <w:tcBorders>
              <w:top w:val="nil"/>
              <w:left w:val="nil"/>
              <w:bottom w:val="nil"/>
              <w:right w:val="nil"/>
            </w:tcBorders>
          </w:tcPr>
          <w:p w:rsidR="000F1848" w:rsidRPr="000F1848" w:rsidRDefault="000F1848" w:rsidP="000F1848">
            <w:pPr>
              <w:pStyle w:val="TableParagraph"/>
              <w:spacing w:before="52"/>
              <w:ind w:left="41" w:right="35"/>
              <w:rPr>
                <w:sz w:val="17"/>
              </w:rPr>
            </w:pPr>
            <w:r w:rsidRPr="000F1848">
              <w:rPr>
                <w:sz w:val="17"/>
              </w:rPr>
              <w:t>80 ÷ 83</w:t>
            </w:r>
          </w:p>
        </w:tc>
        <w:tc>
          <w:tcPr>
            <w:tcW w:w="361" w:type="pct"/>
            <w:tcBorders>
              <w:top w:val="nil"/>
              <w:left w:val="nil"/>
              <w:bottom w:val="nil"/>
              <w:right w:val="nil"/>
            </w:tcBorders>
          </w:tcPr>
          <w:p w:rsidR="000F1848" w:rsidRPr="000F1848" w:rsidRDefault="000F1848" w:rsidP="000F1848">
            <w:pPr>
              <w:pStyle w:val="TableParagraph"/>
              <w:spacing w:before="52"/>
              <w:ind w:left="13" w:right="15"/>
              <w:rPr>
                <w:sz w:val="17"/>
              </w:rPr>
            </w:pPr>
            <w:r w:rsidRPr="000F1848">
              <w:rPr>
                <w:sz w:val="17"/>
              </w:rPr>
              <w:t>77 ÷ 79</w:t>
            </w:r>
          </w:p>
        </w:tc>
        <w:tc>
          <w:tcPr>
            <w:tcW w:w="386" w:type="pct"/>
            <w:tcBorders>
              <w:top w:val="nil"/>
              <w:left w:val="nil"/>
              <w:bottom w:val="nil"/>
              <w:right w:val="nil"/>
            </w:tcBorders>
          </w:tcPr>
          <w:p w:rsidR="000F1848" w:rsidRPr="000F1848" w:rsidRDefault="000F1848" w:rsidP="000F1848">
            <w:pPr>
              <w:pStyle w:val="TableParagraph"/>
              <w:spacing w:before="52"/>
              <w:ind w:left="148" w:right="141"/>
              <w:rPr>
                <w:sz w:val="17"/>
              </w:rPr>
            </w:pPr>
            <w:r w:rsidRPr="000F1848">
              <w:rPr>
                <w:sz w:val="17"/>
              </w:rPr>
              <w:t>83,8</w:t>
            </w:r>
          </w:p>
        </w:tc>
        <w:tc>
          <w:tcPr>
            <w:tcW w:w="410" w:type="pct"/>
            <w:tcBorders>
              <w:top w:val="nil"/>
              <w:left w:val="nil"/>
              <w:bottom w:val="nil"/>
              <w:right w:val="nil"/>
            </w:tcBorders>
          </w:tcPr>
          <w:p w:rsidR="000F1848" w:rsidRPr="000F1848" w:rsidRDefault="000F1848" w:rsidP="000F1848">
            <w:pPr>
              <w:pStyle w:val="TableParagraph"/>
              <w:spacing w:before="52"/>
              <w:ind w:right="180"/>
              <w:jc w:val="right"/>
              <w:rPr>
                <w:sz w:val="17"/>
              </w:rPr>
            </w:pPr>
            <w:r w:rsidRPr="000F1848">
              <w:rPr>
                <w:sz w:val="17"/>
              </w:rPr>
              <w:t>89,9</w:t>
            </w:r>
          </w:p>
        </w:tc>
        <w:tc>
          <w:tcPr>
            <w:tcW w:w="584" w:type="pct"/>
            <w:tcBorders>
              <w:top w:val="nil"/>
              <w:left w:val="nil"/>
              <w:bottom w:val="nil"/>
              <w:right w:val="nil"/>
            </w:tcBorders>
          </w:tcPr>
          <w:p w:rsidR="000F1848" w:rsidRPr="000F1848" w:rsidRDefault="000F1848" w:rsidP="000F1848">
            <w:pPr>
              <w:pStyle w:val="TableParagraph"/>
              <w:spacing w:before="52"/>
              <w:ind w:left="76"/>
              <w:rPr>
                <w:sz w:val="17"/>
              </w:rPr>
            </w:pPr>
            <w:r w:rsidRPr="000F1848">
              <w:rPr>
                <w:sz w:val="17"/>
              </w:rPr>
              <w:t>76 ÷ 80</w:t>
            </w:r>
          </w:p>
        </w:tc>
        <w:tc>
          <w:tcPr>
            <w:tcW w:w="357" w:type="pct"/>
            <w:tcBorders>
              <w:top w:val="nil"/>
              <w:left w:val="nil"/>
              <w:bottom w:val="nil"/>
              <w:right w:val="nil"/>
            </w:tcBorders>
          </w:tcPr>
          <w:p w:rsidR="000F1848" w:rsidRPr="000F1848" w:rsidRDefault="000F1848" w:rsidP="000F1848">
            <w:pPr>
              <w:pStyle w:val="TableParagraph"/>
              <w:spacing w:before="0"/>
              <w:jc w:val="left"/>
              <w:rPr>
                <w:sz w:val="20"/>
              </w:rPr>
            </w:pPr>
          </w:p>
        </w:tc>
        <w:tc>
          <w:tcPr>
            <w:tcW w:w="370" w:type="pct"/>
            <w:tcBorders>
              <w:top w:val="nil"/>
              <w:left w:val="nil"/>
              <w:bottom w:val="nil"/>
              <w:right w:val="nil"/>
            </w:tcBorders>
          </w:tcPr>
          <w:p w:rsidR="000F1848" w:rsidRPr="000F1848" w:rsidRDefault="000F1848" w:rsidP="000F1848">
            <w:pPr>
              <w:pStyle w:val="TableParagraph"/>
              <w:spacing w:before="52"/>
              <w:ind w:right="107"/>
              <w:jc w:val="right"/>
              <w:rPr>
                <w:sz w:val="17"/>
              </w:rPr>
            </w:pPr>
            <w:r w:rsidRPr="000F1848">
              <w:rPr>
                <w:sz w:val="17"/>
              </w:rPr>
              <w:t>79,48</w:t>
            </w:r>
          </w:p>
        </w:tc>
      </w:tr>
      <w:tr w:rsidR="000F1848" w:rsidRPr="000F1848" w:rsidTr="0016519D">
        <w:trPr>
          <w:trHeight w:val="307"/>
        </w:trPr>
        <w:tc>
          <w:tcPr>
            <w:tcW w:w="614" w:type="pct"/>
            <w:tcBorders>
              <w:top w:val="nil"/>
              <w:left w:val="nil"/>
              <w:bottom w:val="nil"/>
              <w:right w:val="nil"/>
            </w:tcBorders>
          </w:tcPr>
          <w:p w:rsidR="000F1848" w:rsidRPr="000F1848" w:rsidRDefault="000F1848" w:rsidP="000F1848">
            <w:pPr>
              <w:pStyle w:val="TableParagraph"/>
              <w:spacing w:before="52"/>
              <w:ind w:left="100"/>
              <w:jc w:val="left"/>
              <w:rPr>
                <w:sz w:val="17"/>
              </w:rPr>
            </w:pPr>
            <w:r w:rsidRPr="000F1848">
              <w:rPr>
                <w:sz w:val="17"/>
              </w:rPr>
              <w:t>Tro</w:t>
            </w:r>
          </w:p>
        </w:tc>
        <w:tc>
          <w:tcPr>
            <w:tcW w:w="441" w:type="pct"/>
            <w:tcBorders>
              <w:top w:val="nil"/>
              <w:left w:val="nil"/>
              <w:bottom w:val="nil"/>
              <w:right w:val="nil"/>
            </w:tcBorders>
          </w:tcPr>
          <w:p w:rsidR="000F1848" w:rsidRPr="000F1848" w:rsidRDefault="000F1848" w:rsidP="000F1848">
            <w:pPr>
              <w:pStyle w:val="TableParagraph"/>
              <w:spacing w:before="52"/>
              <w:ind w:left="7"/>
              <w:rPr>
                <w:sz w:val="17"/>
              </w:rPr>
            </w:pPr>
            <w:r w:rsidRPr="000F1848">
              <w:rPr>
                <w:w w:val="99"/>
                <w:sz w:val="17"/>
              </w:rPr>
              <w:t>-</w:t>
            </w:r>
          </w:p>
        </w:tc>
        <w:tc>
          <w:tcPr>
            <w:tcW w:w="464" w:type="pct"/>
            <w:tcBorders>
              <w:top w:val="nil"/>
              <w:left w:val="nil"/>
              <w:bottom w:val="nil"/>
              <w:right w:val="nil"/>
            </w:tcBorders>
          </w:tcPr>
          <w:p w:rsidR="000F1848" w:rsidRPr="000F1848" w:rsidRDefault="000F1848" w:rsidP="000F1848">
            <w:pPr>
              <w:pStyle w:val="TableParagraph"/>
              <w:spacing w:before="52"/>
              <w:ind w:left="111"/>
              <w:jc w:val="left"/>
              <w:rPr>
                <w:sz w:val="17"/>
              </w:rPr>
            </w:pPr>
            <w:r w:rsidRPr="000F1848">
              <w:rPr>
                <w:sz w:val="17"/>
              </w:rPr>
              <w:t>1,2 ÷ 1,7</w:t>
            </w:r>
          </w:p>
        </w:tc>
        <w:tc>
          <w:tcPr>
            <w:tcW w:w="463" w:type="pct"/>
            <w:tcBorders>
              <w:top w:val="nil"/>
              <w:left w:val="nil"/>
              <w:bottom w:val="nil"/>
              <w:right w:val="nil"/>
            </w:tcBorders>
          </w:tcPr>
          <w:p w:rsidR="000F1848" w:rsidRPr="000F1848" w:rsidRDefault="000F1848" w:rsidP="000F1848">
            <w:pPr>
              <w:pStyle w:val="TableParagraph"/>
              <w:spacing w:before="52"/>
              <w:ind w:left="63"/>
              <w:jc w:val="left"/>
              <w:rPr>
                <w:sz w:val="17"/>
              </w:rPr>
            </w:pPr>
            <w:r w:rsidRPr="000F1848">
              <w:rPr>
                <w:sz w:val="17"/>
              </w:rPr>
              <w:t>1,3 ÷ 1,87</w:t>
            </w:r>
          </w:p>
        </w:tc>
        <w:tc>
          <w:tcPr>
            <w:tcW w:w="551" w:type="pct"/>
            <w:tcBorders>
              <w:top w:val="nil"/>
              <w:left w:val="nil"/>
              <w:bottom w:val="nil"/>
              <w:right w:val="nil"/>
            </w:tcBorders>
          </w:tcPr>
          <w:p w:rsidR="000F1848" w:rsidRPr="000F1848" w:rsidRDefault="000F1848" w:rsidP="000F1848">
            <w:pPr>
              <w:pStyle w:val="TableParagraph"/>
              <w:spacing w:before="52"/>
              <w:ind w:left="41" w:right="35"/>
              <w:rPr>
                <w:sz w:val="17"/>
              </w:rPr>
            </w:pPr>
            <w:r w:rsidRPr="000F1848">
              <w:rPr>
                <w:sz w:val="17"/>
              </w:rPr>
              <w:t>1 ÷ 2</w:t>
            </w:r>
          </w:p>
        </w:tc>
        <w:tc>
          <w:tcPr>
            <w:tcW w:w="361" w:type="pct"/>
            <w:tcBorders>
              <w:top w:val="nil"/>
              <w:left w:val="nil"/>
              <w:bottom w:val="nil"/>
              <w:right w:val="nil"/>
            </w:tcBorders>
          </w:tcPr>
          <w:p w:rsidR="000F1848" w:rsidRPr="000F1848" w:rsidRDefault="000F1848" w:rsidP="000F1848">
            <w:pPr>
              <w:pStyle w:val="TableParagraph"/>
              <w:spacing w:before="52"/>
              <w:ind w:left="13" w:right="15"/>
              <w:rPr>
                <w:sz w:val="17"/>
              </w:rPr>
            </w:pPr>
            <w:r w:rsidRPr="000F1848">
              <w:rPr>
                <w:sz w:val="17"/>
              </w:rPr>
              <w:t>2,2</w:t>
            </w:r>
          </w:p>
        </w:tc>
        <w:tc>
          <w:tcPr>
            <w:tcW w:w="386" w:type="pct"/>
            <w:tcBorders>
              <w:top w:val="nil"/>
              <w:left w:val="nil"/>
              <w:bottom w:val="nil"/>
              <w:right w:val="nil"/>
            </w:tcBorders>
          </w:tcPr>
          <w:p w:rsidR="000F1848" w:rsidRPr="000F1848" w:rsidRDefault="000F1848" w:rsidP="000F1848">
            <w:pPr>
              <w:pStyle w:val="TableParagraph"/>
              <w:spacing w:before="52"/>
              <w:ind w:left="5"/>
              <w:rPr>
                <w:sz w:val="17"/>
              </w:rPr>
            </w:pPr>
            <w:r w:rsidRPr="000F1848">
              <w:rPr>
                <w:w w:val="99"/>
                <w:sz w:val="17"/>
              </w:rPr>
              <w:t>4</w:t>
            </w:r>
          </w:p>
        </w:tc>
        <w:tc>
          <w:tcPr>
            <w:tcW w:w="410" w:type="pct"/>
            <w:tcBorders>
              <w:top w:val="nil"/>
              <w:left w:val="nil"/>
              <w:bottom w:val="nil"/>
              <w:right w:val="nil"/>
            </w:tcBorders>
          </w:tcPr>
          <w:p w:rsidR="000F1848" w:rsidRPr="000F1848" w:rsidRDefault="000F1848" w:rsidP="000F1848">
            <w:pPr>
              <w:pStyle w:val="TableParagraph"/>
              <w:spacing w:before="52"/>
              <w:ind w:right="223"/>
              <w:jc w:val="right"/>
              <w:rPr>
                <w:sz w:val="17"/>
              </w:rPr>
            </w:pPr>
            <w:r w:rsidRPr="000F1848">
              <w:rPr>
                <w:sz w:val="17"/>
              </w:rPr>
              <w:t>1,9</w:t>
            </w:r>
          </w:p>
        </w:tc>
        <w:tc>
          <w:tcPr>
            <w:tcW w:w="584" w:type="pct"/>
            <w:tcBorders>
              <w:top w:val="nil"/>
              <w:left w:val="nil"/>
              <w:bottom w:val="nil"/>
              <w:right w:val="nil"/>
            </w:tcBorders>
          </w:tcPr>
          <w:p w:rsidR="000F1848" w:rsidRPr="000F1848" w:rsidRDefault="000F1848" w:rsidP="000F1848">
            <w:pPr>
              <w:pStyle w:val="TableParagraph"/>
              <w:spacing w:before="52"/>
              <w:ind w:left="74"/>
              <w:rPr>
                <w:sz w:val="17"/>
              </w:rPr>
            </w:pPr>
            <w:r w:rsidRPr="000F1848">
              <w:rPr>
                <w:sz w:val="17"/>
              </w:rPr>
              <w:t>1,0 ÷ 4,3</w:t>
            </w:r>
          </w:p>
        </w:tc>
        <w:tc>
          <w:tcPr>
            <w:tcW w:w="357" w:type="pct"/>
            <w:tcBorders>
              <w:top w:val="nil"/>
              <w:left w:val="nil"/>
              <w:bottom w:val="nil"/>
              <w:right w:val="nil"/>
            </w:tcBorders>
          </w:tcPr>
          <w:p w:rsidR="000F1848" w:rsidRPr="000F1848" w:rsidRDefault="000F1848" w:rsidP="000F1848">
            <w:pPr>
              <w:pStyle w:val="TableParagraph"/>
              <w:spacing w:before="0"/>
              <w:jc w:val="left"/>
              <w:rPr>
                <w:sz w:val="20"/>
              </w:rPr>
            </w:pPr>
          </w:p>
        </w:tc>
        <w:tc>
          <w:tcPr>
            <w:tcW w:w="370" w:type="pct"/>
            <w:tcBorders>
              <w:top w:val="nil"/>
              <w:left w:val="nil"/>
              <w:bottom w:val="nil"/>
              <w:right w:val="nil"/>
            </w:tcBorders>
          </w:tcPr>
          <w:p w:rsidR="000F1848" w:rsidRPr="000F1848" w:rsidRDefault="000F1848" w:rsidP="000F1848">
            <w:pPr>
              <w:pStyle w:val="TableParagraph"/>
              <w:spacing w:before="52"/>
              <w:ind w:right="149"/>
              <w:jc w:val="right"/>
              <w:rPr>
                <w:sz w:val="17"/>
              </w:rPr>
            </w:pPr>
            <w:r w:rsidRPr="000F1848">
              <w:rPr>
                <w:sz w:val="17"/>
              </w:rPr>
              <w:t>1,18</w:t>
            </w:r>
          </w:p>
        </w:tc>
      </w:tr>
      <w:tr w:rsidR="000F1848" w:rsidRPr="000F1848" w:rsidTr="0016519D">
        <w:trPr>
          <w:trHeight w:val="307"/>
        </w:trPr>
        <w:tc>
          <w:tcPr>
            <w:tcW w:w="614" w:type="pct"/>
            <w:tcBorders>
              <w:top w:val="nil"/>
              <w:left w:val="nil"/>
              <w:bottom w:val="nil"/>
              <w:right w:val="nil"/>
            </w:tcBorders>
          </w:tcPr>
          <w:p w:rsidR="000F1848" w:rsidRPr="000F1848" w:rsidRDefault="000F1848" w:rsidP="000F1848">
            <w:pPr>
              <w:pStyle w:val="TableParagraph"/>
              <w:spacing w:before="52"/>
              <w:ind w:left="100"/>
              <w:jc w:val="left"/>
              <w:rPr>
                <w:sz w:val="17"/>
              </w:rPr>
            </w:pPr>
            <w:r w:rsidRPr="000F1848">
              <w:rPr>
                <w:sz w:val="17"/>
              </w:rPr>
              <w:t>Glucid</w:t>
            </w:r>
          </w:p>
        </w:tc>
        <w:tc>
          <w:tcPr>
            <w:tcW w:w="441" w:type="pct"/>
            <w:tcBorders>
              <w:top w:val="nil"/>
              <w:left w:val="nil"/>
              <w:bottom w:val="nil"/>
              <w:right w:val="nil"/>
            </w:tcBorders>
          </w:tcPr>
          <w:p w:rsidR="000F1848" w:rsidRPr="000F1848" w:rsidRDefault="000F1848" w:rsidP="000F1848">
            <w:pPr>
              <w:pStyle w:val="TableParagraph"/>
              <w:spacing w:before="52"/>
              <w:ind w:left="7"/>
              <w:rPr>
                <w:sz w:val="17"/>
              </w:rPr>
            </w:pPr>
            <w:r w:rsidRPr="000F1848">
              <w:rPr>
                <w:w w:val="99"/>
                <w:sz w:val="17"/>
              </w:rPr>
              <w:t>-</w:t>
            </w:r>
          </w:p>
        </w:tc>
        <w:tc>
          <w:tcPr>
            <w:tcW w:w="464" w:type="pct"/>
            <w:tcBorders>
              <w:top w:val="nil"/>
              <w:left w:val="nil"/>
              <w:bottom w:val="nil"/>
              <w:right w:val="nil"/>
            </w:tcBorders>
          </w:tcPr>
          <w:p w:rsidR="000F1848" w:rsidRPr="000F1848" w:rsidRDefault="000F1848" w:rsidP="000F1848">
            <w:pPr>
              <w:pStyle w:val="TableParagraph"/>
              <w:spacing w:before="52"/>
              <w:ind w:left="111"/>
              <w:jc w:val="left"/>
              <w:rPr>
                <w:sz w:val="17"/>
              </w:rPr>
            </w:pPr>
            <w:r w:rsidRPr="000F1848">
              <w:rPr>
                <w:sz w:val="17"/>
              </w:rPr>
              <w:t>0,7 ÷ 1,3</w:t>
            </w:r>
          </w:p>
        </w:tc>
        <w:tc>
          <w:tcPr>
            <w:tcW w:w="463" w:type="pct"/>
            <w:tcBorders>
              <w:top w:val="nil"/>
              <w:left w:val="nil"/>
              <w:bottom w:val="nil"/>
              <w:right w:val="nil"/>
            </w:tcBorders>
          </w:tcPr>
          <w:p w:rsidR="000F1848" w:rsidRPr="000F1848" w:rsidRDefault="000F1848" w:rsidP="000F1848">
            <w:pPr>
              <w:pStyle w:val="TableParagraph"/>
              <w:spacing w:before="0"/>
              <w:jc w:val="left"/>
              <w:rPr>
                <w:sz w:val="20"/>
              </w:rPr>
            </w:pPr>
          </w:p>
        </w:tc>
        <w:tc>
          <w:tcPr>
            <w:tcW w:w="551" w:type="pct"/>
            <w:tcBorders>
              <w:top w:val="nil"/>
              <w:left w:val="nil"/>
              <w:bottom w:val="nil"/>
              <w:right w:val="nil"/>
            </w:tcBorders>
          </w:tcPr>
          <w:p w:rsidR="000F1848" w:rsidRPr="000F1848" w:rsidRDefault="000F1848" w:rsidP="000F1848">
            <w:pPr>
              <w:pStyle w:val="TableParagraph"/>
              <w:spacing w:before="0"/>
              <w:jc w:val="left"/>
              <w:rPr>
                <w:sz w:val="20"/>
              </w:rPr>
            </w:pPr>
          </w:p>
        </w:tc>
        <w:tc>
          <w:tcPr>
            <w:tcW w:w="361" w:type="pct"/>
            <w:tcBorders>
              <w:top w:val="nil"/>
              <w:left w:val="nil"/>
              <w:bottom w:val="nil"/>
              <w:right w:val="nil"/>
            </w:tcBorders>
          </w:tcPr>
          <w:p w:rsidR="000F1848" w:rsidRPr="000F1848" w:rsidRDefault="000F1848" w:rsidP="000F1848">
            <w:pPr>
              <w:pStyle w:val="TableParagraph"/>
              <w:spacing w:before="0"/>
              <w:jc w:val="left"/>
              <w:rPr>
                <w:sz w:val="20"/>
              </w:rPr>
            </w:pPr>
          </w:p>
        </w:tc>
        <w:tc>
          <w:tcPr>
            <w:tcW w:w="386" w:type="pct"/>
            <w:tcBorders>
              <w:top w:val="nil"/>
              <w:left w:val="nil"/>
              <w:bottom w:val="nil"/>
              <w:right w:val="nil"/>
            </w:tcBorders>
          </w:tcPr>
          <w:p w:rsidR="000F1848" w:rsidRPr="000F1848" w:rsidRDefault="000F1848" w:rsidP="000F1848">
            <w:pPr>
              <w:pStyle w:val="TableParagraph"/>
              <w:spacing w:before="52"/>
              <w:ind w:left="5"/>
              <w:rPr>
                <w:sz w:val="17"/>
              </w:rPr>
            </w:pPr>
            <w:r w:rsidRPr="000F1848">
              <w:rPr>
                <w:w w:val="99"/>
                <w:sz w:val="17"/>
              </w:rPr>
              <w:t>3</w:t>
            </w:r>
          </w:p>
        </w:tc>
        <w:tc>
          <w:tcPr>
            <w:tcW w:w="410" w:type="pct"/>
            <w:tcBorders>
              <w:top w:val="nil"/>
              <w:left w:val="nil"/>
              <w:bottom w:val="nil"/>
              <w:right w:val="nil"/>
            </w:tcBorders>
          </w:tcPr>
          <w:p w:rsidR="000F1848" w:rsidRPr="000F1848" w:rsidRDefault="000F1848" w:rsidP="000F1848">
            <w:pPr>
              <w:pStyle w:val="TableParagraph"/>
              <w:spacing w:before="52"/>
              <w:ind w:right="223"/>
              <w:jc w:val="right"/>
              <w:rPr>
                <w:sz w:val="17"/>
              </w:rPr>
            </w:pPr>
            <w:r w:rsidRPr="000F1848">
              <w:rPr>
                <w:sz w:val="17"/>
              </w:rPr>
              <w:t>2,5</w:t>
            </w:r>
          </w:p>
        </w:tc>
        <w:tc>
          <w:tcPr>
            <w:tcW w:w="584" w:type="pct"/>
            <w:tcBorders>
              <w:top w:val="nil"/>
              <w:left w:val="nil"/>
              <w:bottom w:val="nil"/>
              <w:right w:val="nil"/>
            </w:tcBorders>
          </w:tcPr>
          <w:p w:rsidR="000F1848" w:rsidRPr="000F1848" w:rsidRDefault="000F1848" w:rsidP="000F1848">
            <w:pPr>
              <w:pStyle w:val="TableParagraph"/>
              <w:spacing w:before="52"/>
              <w:ind w:left="74"/>
              <w:rPr>
                <w:sz w:val="17"/>
              </w:rPr>
            </w:pPr>
            <w:r w:rsidRPr="000F1848">
              <w:rPr>
                <w:sz w:val="17"/>
              </w:rPr>
              <w:t>3,9 ÷ 8,3</w:t>
            </w:r>
          </w:p>
        </w:tc>
        <w:tc>
          <w:tcPr>
            <w:tcW w:w="357" w:type="pct"/>
            <w:tcBorders>
              <w:top w:val="nil"/>
              <w:left w:val="nil"/>
              <w:bottom w:val="nil"/>
              <w:right w:val="nil"/>
            </w:tcBorders>
          </w:tcPr>
          <w:p w:rsidR="000F1848" w:rsidRPr="000F1848" w:rsidRDefault="000F1848" w:rsidP="000F1848">
            <w:pPr>
              <w:pStyle w:val="TableParagraph"/>
              <w:spacing w:before="0"/>
              <w:jc w:val="left"/>
              <w:rPr>
                <w:sz w:val="20"/>
              </w:rPr>
            </w:pPr>
          </w:p>
        </w:tc>
        <w:tc>
          <w:tcPr>
            <w:tcW w:w="370" w:type="pct"/>
            <w:tcBorders>
              <w:top w:val="nil"/>
              <w:left w:val="nil"/>
              <w:bottom w:val="nil"/>
              <w:right w:val="nil"/>
            </w:tcBorders>
          </w:tcPr>
          <w:p w:rsidR="000F1848" w:rsidRPr="000F1848" w:rsidRDefault="000F1848" w:rsidP="000F1848">
            <w:pPr>
              <w:pStyle w:val="TableParagraph"/>
              <w:spacing w:before="0"/>
              <w:jc w:val="left"/>
              <w:rPr>
                <w:sz w:val="20"/>
              </w:rPr>
            </w:pPr>
          </w:p>
        </w:tc>
      </w:tr>
      <w:tr w:rsidR="000F1848" w:rsidRPr="000F1848" w:rsidTr="0016519D">
        <w:trPr>
          <w:trHeight w:val="307"/>
        </w:trPr>
        <w:tc>
          <w:tcPr>
            <w:tcW w:w="614" w:type="pct"/>
            <w:tcBorders>
              <w:top w:val="nil"/>
              <w:left w:val="nil"/>
              <w:bottom w:val="nil"/>
              <w:right w:val="nil"/>
            </w:tcBorders>
          </w:tcPr>
          <w:p w:rsidR="000F1848" w:rsidRPr="000F1848" w:rsidRDefault="000F1848" w:rsidP="000F1848">
            <w:pPr>
              <w:pStyle w:val="TableParagraph"/>
              <w:spacing w:before="52"/>
              <w:ind w:left="100"/>
              <w:jc w:val="left"/>
              <w:rPr>
                <w:sz w:val="17"/>
              </w:rPr>
            </w:pPr>
            <w:r w:rsidRPr="000F1848">
              <w:rPr>
                <w:sz w:val="17"/>
              </w:rPr>
              <w:t>Ca</w:t>
            </w:r>
          </w:p>
        </w:tc>
        <w:tc>
          <w:tcPr>
            <w:tcW w:w="441" w:type="pct"/>
            <w:tcBorders>
              <w:top w:val="nil"/>
              <w:left w:val="nil"/>
              <w:bottom w:val="nil"/>
              <w:right w:val="nil"/>
            </w:tcBorders>
          </w:tcPr>
          <w:p w:rsidR="000F1848" w:rsidRPr="000F1848" w:rsidRDefault="000F1848" w:rsidP="000F1848">
            <w:pPr>
              <w:pStyle w:val="TableParagraph"/>
              <w:spacing w:before="52"/>
              <w:ind w:left="99"/>
              <w:jc w:val="left"/>
              <w:rPr>
                <w:sz w:val="17"/>
              </w:rPr>
            </w:pPr>
            <w:r w:rsidRPr="000F1848">
              <w:rPr>
                <w:sz w:val="17"/>
              </w:rPr>
              <w:t>mg/100g</w:t>
            </w:r>
          </w:p>
        </w:tc>
        <w:tc>
          <w:tcPr>
            <w:tcW w:w="464" w:type="pct"/>
            <w:tcBorders>
              <w:top w:val="nil"/>
              <w:left w:val="nil"/>
              <w:bottom w:val="nil"/>
              <w:right w:val="nil"/>
            </w:tcBorders>
          </w:tcPr>
          <w:p w:rsidR="000F1848" w:rsidRPr="000F1848" w:rsidRDefault="000F1848" w:rsidP="000F1848">
            <w:pPr>
              <w:pStyle w:val="TableParagraph"/>
              <w:spacing w:before="0"/>
              <w:jc w:val="left"/>
              <w:rPr>
                <w:sz w:val="20"/>
              </w:rPr>
            </w:pPr>
          </w:p>
        </w:tc>
        <w:tc>
          <w:tcPr>
            <w:tcW w:w="463" w:type="pct"/>
            <w:tcBorders>
              <w:top w:val="nil"/>
              <w:left w:val="nil"/>
              <w:bottom w:val="nil"/>
              <w:right w:val="nil"/>
            </w:tcBorders>
          </w:tcPr>
          <w:p w:rsidR="000F1848" w:rsidRPr="000F1848" w:rsidRDefault="000F1848" w:rsidP="000F1848">
            <w:pPr>
              <w:pStyle w:val="TableParagraph"/>
              <w:spacing w:before="52"/>
              <w:ind w:left="148"/>
              <w:jc w:val="left"/>
              <w:rPr>
                <w:sz w:val="17"/>
              </w:rPr>
            </w:pPr>
            <w:r w:rsidRPr="000F1848">
              <w:rPr>
                <w:sz w:val="17"/>
              </w:rPr>
              <w:t>29 ÷ 50</w:t>
            </w:r>
          </w:p>
        </w:tc>
        <w:tc>
          <w:tcPr>
            <w:tcW w:w="551" w:type="pct"/>
            <w:tcBorders>
              <w:top w:val="nil"/>
              <w:left w:val="nil"/>
              <w:bottom w:val="nil"/>
              <w:right w:val="nil"/>
            </w:tcBorders>
          </w:tcPr>
          <w:p w:rsidR="000F1848" w:rsidRPr="000F1848" w:rsidRDefault="000F1848" w:rsidP="000F1848">
            <w:pPr>
              <w:pStyle w:val="TableParagraph"/>
              <w:spacing w:before="52"/>
              <w:ind w:left="41" w:right="43"/>
              <w:rPr>
                <w:sz w:val="17"/>
              </w:rPr>
            </w:pPr>
            <w:r w:rsidRPr="000F1848">
              <w:rPr>
                <w:sz w:val="17"/>
              </w:rPr>
              <w:t>132 ÷ 148</w:t>
            </w:r>
          </w:p>
        </w:tc>
        <w:tc>
          <w:tcPr>
            <w:tcW w:w="361" w:type="pct"/>
            <w:tcBorders>
              <w:top w:val="nil"/>
              <w:left w:val="nil"/>
              <w:bottom w:val="nil"/>
              <w:right w:val="nil"/>
            </w:tcBorders>
          </w:tcPr>
          <w:p w:rsidR="000F1848" w:rsidRPr="000F1848" w:rsidRDefault="000F1848" w:rsidP="000F1848">
            <w:pPr>
              <w:pStyle w:val="TableParagraph"/>
              <w:spacing w:before="0"/>
              <w:jc w:val="left"/>
              <w:rPr>
                <w:sz w:val="20"/>
              </w:rPr>
            </w:pPr>
          </w:p>
        </w:tc>
        <w:tc>
          <w:tcPr>
            <w:tcW w:w="386" w:type="pct"/>
            <w:tcBorders>
              <w:top w:val="nil"/>
              <w:left w:val="nil"/>
              <w:bottom w:val="nil"/>
              <w:right w:val="nil"/>
            </w:tcBorders>
          </w:tcPr>
          <w:p w:rsidR="000F1848" w:rsidRPr="000F1848" w:rsidRDefault="000F1848" w:rsidP="000F1848">
            <w:pPr>
              <w:pStyle w:val="TableParagraph"/>
              <w:spacing w:before="52"/>
              <w:ind w:left="148" w:right="141"/>
              <w:rPr>
                <w:sz w:val="17"/>
              </w:rPr>
            </w:pPr>
            <w:r w:rsidRPr="000F1848">
              <w:rPr>
                <w:sz w:val="17"/>
              </w:rPr>
              <w:t>37</w:t>
            </w:r>
          </w:p>
        </w:tc>
        <w:tc>
          <w:tcPr>
            <w:tcW w:w="410" w:type="pct"/>
            <w:tcBorders>
              <w:top w:val="nil"/>
              <w:left w:val="nil"/>
              <w:bottom w:val="nil"/>
              <w:right w:val="nil"/>
            </w:tcBorders>
          </w:tcPr>
          <w:p w:rsidR="000F1848" w:rsidRPr="000F1848" w:rsidRDefault="000F1848" w:rsidP="000F1848">
            <w:pPr>
              <w:pStyle w:val="TableParagraph"/>
              <w:spacing w:before="52"/>
              <w:ind w:right="202"/>
              <w:jc w:val="right"/>
              <w:rPr>
                <w:sz w:val="17"/>
              </w:rPr>
            </w:pPr>
            <w:r w:rsidRPr="000F1848">
              <w:rPr>
                <w:sz w:val="17"/>
              </w:rPr>
              <w:t>668</w:t>
            </w:r>
          </w:p>
        </w:tc>
        <w:tc>
          <w:tcPr>
            <w:tcW w:w="584" w:type="pct"/>
            <w:tcBorders>
              <w:top w:val="nil"/>
              <w:left w:val="nil"/>
              <w:bottom w:val="nil"/>
              <w:right w:val="nil"/>
            </w:tcBorders>
          </w:tcPr>
          <w:p w:rsidR="000F1848" w:rsidRPr="000F1848" w:rsidRDefault="000F1848" w:rsidP="000F1848">
            <w:pPr>
              <w:pStyle w:val="TableParagraph"/>
              <w:spacing w:before="52"/>
              <w:ind w:left="76"/>
              <w:rPr>
                <w:sz w:val="17"/>
              </w:rPr>
            </w:pPr>
            <w:r w:rsidRPr="000F1848">
              <w:rPr>
                <w:sz w:val="17"/>
              </w:rPr>
              <w:t>1310 ÷ 1660</w:t>
            </w:r>
          </w:p>
        </w:tc>
        <w:tc>
          <w:tcPr>
            <w:tcW w:w="357" w:type="pct"/>
            <w:tcBorders>
              <w:top w:val="nil"/>
              <w:left w:val="nil"/>
              <w:bottom w:val="nil"/>
              <w:right w:val="nil"/>
            </w:tcBorders>
          </w:tcPr>
          <w:p w:rsidR="000F1848" w:rsidRPr="000F1848" w:rsidRDefault="000F1848" w:rsidP="000F1848">
            <w:pPr>
              <w:pStyle w:val="TableParagraph"/>
              <w:spacing w:before="0"/>
              <w:jc w:val="left"/>
              <w:rPr>
                <w:sz w:val="20"/>
              </w:rPr>
            </w:pPr>
          </w:p>
        </w:tc>
        <w:tc>
          <w:tcPr>
            <w:tcW w:w="370" w:type="pct"/>
            <w:tcBorders>
              <w:top w:val="nil"/>
              <w:left w:val="nil"/>
              <w:bottom w:val="nil"/>
              <w:right w:val="nil"/>
            </w:tcBorders>
          </w:tcPr>
          <w:p w:rsidR="000F1848" w:rsidRPr="000F1848" w:rsidRDefault="000F1848" w:rsidP="000F1848">
            <w:pPr>
              <w:pStyle w:val="TableParagraph"/>
              <w:spacing w:before="0"/>
              <w:jc w:val="left"/>
              <w:rPr>
                <w:sz w:val="20"/>
              </w:rPr>
            </w:pPr>
          </w:p>
        </w:tc>
      </w:tr>
      <w:tr w:rsidR="000F1848" w:rsidRPr="000F1848" w:rsidTr="0016519D">
        <w:trPr>
          <w:trHeight w:val="307"/>
        </w:trPr>
        <w:tc>
          <w:tcPr>
            <w:tcW w:w="614" w:type="pct"/>
            <w:tcBorders>
              <w:top w:val="nil"/>
              <w:left w:val="nil"/>
              <w:bottom w:val="nil"/>
              <w:right w:val="nil"/>
            </w:tcBorders>
          </w:tcPr>
          <w:p w:rsidR="000F1848" w:rsidRPr="000F1848" w:rsidRDefault="000F1848" w:rsidP="000F1848">
            <w:pPr>
              <w:pStyle w:val="TableParagraph"/>
              <w:spacing w:before="52"/>
              <w:ind w:left="100"/>
              <w:jc w:val="left"/>
              <w:rPr>
                <w:sz w:val="17"/>
              </w:rPr>
            </w:pPr>
            <w:r w:rsidRPr="000F1848">
              <w:rPr>
                <w:w w:val="99"/>
                <w:sz w:val="17"/>
              </w:rPr>
              <w:t>P</w:t>
            </w:r>
          </w:p>
        </w:tc>
        <w:tc>
          <w:tcPr>
            <w:tcW w:w="441" w:type="pct"/>
            <w:tcBorders>
              <w:top w:val="nil"/>
              <w:left w:val="nil"/>
              <w:bottom w:val="nil"/>
              <w:right w:val="nil"/>
            </w:tcBorders>
          </w:tcPr>
          <w:p w:rsidR="000F1848" w:rsidRPr="000F1848" w:rsidRDefault="000F1848" w:rsidP="000F1848">
            <w:pPr>
              <w:pStyle w:val="TableParagraph"/>
              <w:spacing w:before="52"/>
              <w:ind w:left="7"/>
              <w:rPr>
                <w:sz w:val="17"/>
              </w:rPr>
            </w:pPr>
            <w:r w:rsidRPr="000F1848">
              <w:rPr>
                <w:w w:val="99"/>
                <w:sz w:val="17"/>
              </w:rPr>
              <w:t>-</w:t>
            </w:r>
          </w:p>
        </w:tc>
        <w:tc>
          <w:tcPr>
            <w:tcW w:w="464" w:type="pct"/>
            <w:tcBorders>
              <w:top w:val="nil"/>
              <w:left w:val="nil"/>
              <w:bottom w:val="nil"/>
              <w:right w:val="nil"/>
            </w:tcBorders>
          </w:tcPr>
          <w:p w:rsidR="000F1848" w:rsidRPr="000F1848" w:rsidRDefault="000F1848" w:rsidP="000F1848">
            <w:pPr>
              <w:pStyle w:val="TableParagraph"/>
              <w:spacing w:before="0"/>
              <w:jc w:val="left"/>
              <w:rPr>
                <w:sz w:val="20"/>
              </w:rPr>
            </w:pPr>
          </w:p>
        </w:tc>
        <w:tc>
          <w:tcPr>
            <w:tcW w:w="463" w:type="pct"/>
            <w:tcBorders>
              <w:top w:val="nil"/>
              <w:left w:val="nil"/>
              <w:bottom w:val="nil"/>
              <w:right w:val="nil"/>
            </w:tcBorders>
          </w:tcPr>
          <w:p w:rsidR="000F1848" w:rsidRPr="000F1848" w:rsidRDefault="000F1848" w:rsidP="000F1848">
            <w:pPr>
              <w:pStyle w:val="TableParagraph"/>
              <w:spacing w:before="52"/>
              <w:ind w:left="84"/>
              <w:jc w:val="left"/>
              <w:rPr>
                <w:sz w:val="17"/>
              </w:rPr>
            </w:pPr>
            <w:r w:rsidRPr="000F1848">
              <w:rPr>
                <w:sz w:val="17"/>
              </w:rPr>
              <w:t>33 ÷ 67,6</w:t>
            </w:r>
          </w:p>
        </w:tc>
        <w:tc>
          <w:tcPr>
            <w:tcW w:w="551" w:type="pct"/>
            <w:tcBorders>
              <w:top w:val="nil"/>
              <w:left w:val="nil"/>
              <w:bottom w:val="nil"/>
              <w:right w:val="nil"/>
            </w:tcBorders>
          </w:tcPr>
          <w:p w:rsidR="000F1848" w:rsidRPr="000F1848" w:rsidRDefault="000F1848" w:rsidP="000F1848">
            <w:pPr>
              <w:pStyle w:val="TableParagraph"/>
              <w:spacing w:before="52"/>
              <w:ind w:left="41" w:right="43"/>
              <w:rPr>
                <w:sz w:val="17"/>
              </w:rPr>
            </w:pPr>
            <w:r w:rsidRPr="000F1848">
              <w:rPr>
                <w:sz w:val="17"/>
              </w:rPr>
              <w:t>332 ÷ 383</w:t>
            </w:r>
          </w:p>
        </w:tc>
        <w:tc>
          <w:tcPr>
            <w:tcW w:w="361" w:type="pct"/>
            <w:tcBorders>
              <w:top w:val="nil"/>
              <w:left w:val="nil"/>
              <w:bottom w:val="nil"/>
              <w:right w:val="nil"/>
            </w:tcBorders>
          </w:tcPr>
          <w:p w:rsidR="000F1848" w:rsidRPr="000F1848" w:rsidRDefault="000F1848" w:rsidP="000F1848">
            <w:pPr>
              <w:pStyle w:val="TableParagraph"/>
              <w:spacing w:before="0"/>
              <w:jc w:val="left"/>
              <w:rPr>
                <w:sz w:val="20"/>
              </w:rPr>
            </w:pPr>
          </w:p>
        </w:tc>
        <w:tc>
          <w:tcPr>
            <w:tcW w:w="386" w:type="pct"/>
            <w:tcBorders>
              <w:top w:val="nil"/>
              <w:left w:val="nil"/>
              <w:bottom w:val="nil"/>
              <w:right w:val="nil"/>
            </w:tcBorders>
          </w:tcPr>
          <w:p w:rsidR="000F1848" w:rsidRPr="000F1848" w:rsidRDefault="000F1848" w:rsidP="000F1848">
            <w:pPr>
              <w:pStyle w:val="TableParagraph"/>
              <w:spacing w:before="52"/>
              <w:ind w:left="148" w:right="141"/>
              <w:rPr>
                <w:sz w:val="17"/>
              </w:rPr>
            </w:pPr>
            <w:r w:rsidRPr="000F1848">
              <w:rPr>
                <w:sz w:val="17"/>
              </w:rPr>
              <w:t>82</w:t>
            </w:r>
          </w:p>
        </w:tc>
        <w:tc>
          <w:tcPr>
            <w:tcW w:w="410" w:type="pct"/>
            <w:tcBorders>
              <w:top w:val="nil"/>
              <w:left w:val="nil"/>
              <w:bottom w:val="nil"/>
              <w:right w:val="nil"/>
            </w:tcBorders>
          </w:tcPr>
          <w:p w:rsidR="000F1848" w:rsidRPr="000F1848" w:rsidRDefault="000F1848" w:rsidP="000F1848">
            <w:pPr>
              <w:pStyle w:val="TableParagraph"/>
              <w:spacing w:before="52"/>
              <w:ind w:right="202"/>
              <w:jc w:val="right"/>
              <w:rPr>
                <w:sz w:val="17"/>
              </w:rPr>
            </w:pPr>
            <w:r w:rsidRPr="000F1848">
              <w:rPr>
                <w:sz w:val="17"/>
              </w:rPr>
              <w:t>107</w:t>
            </w:r>
          </w:p>
        </w:tc>
        <w:tc>
          <w:tcPr>
            <w:tcW w:w="584" w:type="pct"/>
            <w:tcBorders>
              <w:top w:val="nil"/>
              <w:left w:val="nil"/>
              <w:bottom w:val="nil"/>
              <w:right w:val="nil"/>
            </w:tcBorders>
          </w:tcPr>
          <w:p w:rsidR="000F1848" w:rsidRPr="000F1848" w:rsidRDefault="000F1848" w:rsidP="000F1848">
            <w:pPr>
              <w:pStyle w:val="TableParagraph"/>
              <w:spacing w:before="52"/>
              <w:ind w:left="75"/>
              <w:rPr>
                <w:sz w:val="17"/>
              </w:rPr>
            </w:pPr>
            <w:r w:rsidRPr="000F1848">
              <w:rPr>
                <w:sz w:val="17"/>
              </w:rPr>
              <w:t>51 ÷ 1210</w:t>
            </w:r>
          </w:p>
        </w:tc>
        <w:tc>
          <w:tcPr>
            <w:tcW w:w="357" w:type="pct"/>
            <w:tcBorders>
              <w:top w:val="nil"/>
              <w:left w:val="nil"/>
              <w:bottom w:val="nil"/>
              <w:right w:val="nil"/>
            </w:tcBorders>
          </w:tcPr>
          <w:p w:rsidR="000F1848" w:rsidRPr="000F1848" w:rsidRDefault="000F1848" w:rsidP="000F1848">
            <w:pPr>
              <w:pStyle w:val="TableParagraph"/>
              <w:spacing w:before="0"/>
              <w:jc w:val="left"/>
              <w:rPr>
                <w:sz w:val="20"/>
              </w:rPr>
            </w:pPr>
          </w:p>
        </w:tc>
        <w:tc>
          <w:tcPr>
            <w:tcW w:w="370" w:type="pct"/>
            <w:tcBorders>
              <w:top w:val="nil"/>
              <w:left w:val="nil"/>
              <w:bottom w:val="nil"/>
              <w:right w:val="nil"/>
            </w:tcBorders>
          </w:tcPr>
          <w:p w:rsidR="000F1848" w:rsidRPr="000F1848" w:rsidRDefault="000F1848" w:rsidP="000F1848">
            <w:pPr>
              <w:pStyle w:val="TableParagraph"/>
              <w:spacing w:before="0"/>
              <w:jc w:val="left"/>
              <w:rPr>
                <w:sz w:val="20"/>
              </w:rPr>
            </w:pPr>
          </w:p>
        </w:tc>
      </w:tr>
      <w:tr w:rsidR="000F1848" w:rsidRPr="000F1848" w:rsidTr="0016519D">
        <w:trPr>
          <w:trHeight w:val="307"/>
        </w:trPr>
        <w:tc>
          <w:tcPr>
            <w:tcW w:w="614" w:type="pct"/>
            <w:tcBorders>
              <w:top w:val="nil"/>
              <w:left w:val="nil"/>
              <w:bottom w:val="nil"/>
              <w:right w:val="nil"/>
            </w:tcBorders>
          </w:tcPr>
          <w:p w:rsidR="000F1848" w:rsidRPr="000F1848" w:rsidRDefault="000F1848" w:rsidP="000F1848">
            <w:pPr>
              <w:pStyle w:val="TableParagraph"/>
              <w:spacing w:before="51"/>
              <w:ind w:left="100"/>
              <w:jc w:val="left"/>
              <w:rPr>
                <w:sz w:val="17"/>
              </w:rPr>
            </w:pPr>
            <w:r w:rsidRPr="000F1848">
              <w:rPr>
                <w:sz w:val="17"/>
              </w:rPr>
              <w:t>Fe</w:t>
            </w:r>
          </w:p>
        </w:tc>
        <w:tc>
          <w:tcPr>
            <w:tcW w:w="441" w:type="pct"/>
            <w:tcBorders>
              <w:top w:val="nil"/>
              <w:left w:val="nil"/>
              <w:bottom w:val="nil"/>
              <w:right w:val="nil"/>
            </w:tcBorders>
          </w:tcPr>
          <w:p w:rsidR="000F1848" w:rsidRPr="000F1848" w:rsidRDefault="000F1848" w:rsidP="000F1848">
            <w:pPr>
              <w:pStyle w:val="TableParagraph"/>
              <w:spacing w:before="51"/>
              <w:ind w:left="7"/>
              <w:rPr>
                <w:sz w:val="17"/>
              </w:rPr>
            </w:pPr>
            <w:r w:rsidRPr="000F1848">
              <w:rPr>
                <w:w w:val="99"/>
                <w:sz w:val="17"/>
              </w:rPr>
              <w:t>-</w:t>
            </w:r>
          </w:p>
        </w:tc>
        <w:tc>
          <w:tcPr>
            <w:tcW w:w="464" w:type="pct"/>
            <w:tcBorders>
              <w:top w:val="nil"/>
              <w:left w:val="nil"/>
              <w:bottom w:val="nil"/>
              <w:right w:val="nil"/>
            </w:tcBorders>
          </w:tcPr>
          <w:p w:rsidR="000F1848" w:rsidRPr="000F1848" w:rsidRDefault="000F1848" w:rsidP="000F1848">
            <w:pPr>
              <w:pStyle w:val="TableParagraph"/>
              <w:spacing w:before="0"/>
              <w:jc w:val="left"/>
              <w:rPr>
                <w:sz w:val="20"/>
              </w:rPr>
            </w:pPr>
          </w:p>
        </w:tc>
        <w:tc>
          <w:tcPr>
            <w:tcW w:w="463" w:type="pct"/>
            <w:tcBorders>
              <w:top w:val="nil"/>
              <w:left w:val="nil"/>
              <w:bottom w:val="nil"/>
              <w:right w:val="nil"/>
            </w:tcBorders>
          </w:tcPr>
          <w:p w:rsidR="000F1848" w:rsidRPr="000F1848" w:rsidRDefault="000F1848" w:rsidP="000F1848">
            <w:pPr>
              <w:pStyle w:val="TableParagraph"/>
              <w:spacing w:before="51"/>
              <w:ind w:left="106"/>
              <w:jc w:val="left"/>
              <w:rPr>
                <w:sz w:val="17"/>
              </w:rPr>
            </w:pPr>
            <w:r w:rsidRPr="000F1848">
              <w:rPr>
                <w:sz w:val="17"/>
              </w:rPr>
              <w:t>1,2 ÷ 5,1</w:t>
            </w:r>
          </w:p>
        </w:tc>
        <w:tc>
          <w:tcPr>
            <w:tcW w:w="551" w:type="pct"/>
            <w:tcBorders>
              <w:top w:val="nil"/>
              <w:left w:val="nil"/>
              <w:bottom w:val="nil"/>
              <w:right w:val="nil"/>
            </w:tcBorders>
          </w:tcPr>
          <w:p w:rsidR="000F1848" w:rsidRPr="000F1848" w:rsidRDefault="000F1848" w:rsidP="000F1848">
            <w:pPr>
              <w:pStyle w:val="TableParagraph"/>
              <w:spacing w:before="51"/>
              <w:ind w:left="41" w:right="46"/>
              <w:rPr>
                <w:sz w:val="17"/>
              </w:rPr>
            </w:pPr>
            <w:r w:rsidRPr="000F1848">
              <w:rPr>
                <w:sz w:val="17"/>
              </w:rPr>
              <w:t>2,15 ÷ 4,65</w:t>
            </w:r>
          </w:p>
        </w:tc>
        <w:tc>
          <w:tcPr>
            <w:tcW w:w="361" w:type="pct"/>
            <w:tcBorders>
              <w:top w:val="nil"/>
              <w:left w:val="nil"/>
              <w:bottom w:val="nil"/>
              <w:right w:val="nil"/>
            </w:tcBorders>
          </w:tcPr>
          <w:p w:rsidR="000F1848" w:rsidRPr="000F1848" w:rsidRDefault="000F1848" w:rsidP="000F1848">
            <w:pPr>
              <w:pStyle w:val="TableParagraph"/>
              <w:spacing w:before="0"/>
              <w:jc w:val="left"/>
              <w:rPr>
                <w:sz w:val="20"/>
              </w:rPr>
            </w:pPr>
          </w:p>
        </w:tc>
        <w:tc>
          <w:tcPr>
            <w:tcW w:w="386" w:type="pct"/>
            <w:tcBorders>
              <w:top w:val="nil"/>
              <w:left w:val="nil"/>
              <w:bottom w:val="nil"/>
              <w:right w:val="nil"/>
            </w:tcBorders>
          </w:tcPr>
          <w:p w:rsidR="000F1848" w:rsidRPr="000F1848" w:rsidRDefault="000F1848" w:rsidP="000F1848">
            <w:pPr>
              <w:pStyle w:val="TableParagraph"/>
              <w:spacing w:before="51"/>
              <w:ind w:left="146" w:right="141"/>
              <w:rPr>
                <w:sz w:val="17"/>
              </w:rPr>
            </w:pPr>
            <w:r w:rsidRPr="000F1848">
              <w:rPr>
                <w:sz w:val="17"/>
              </w:rPr>
              <w:t>1,9</w:t>
            </w:r>
          </w:p>
        </w:tc>
        <w:tc>
          <w:tcPr>
            <w:tcW w:w="410" w:type="pct"/>
            <w:tcBorders>
              <w:top w:val="nil"/>
              <w:left w:val="nil"/>
              <w:bottom w:val="nil"/>
              <w:right w:val="nil"/>
            </w:tcBorders>
          </w:tcPr>
          <w:p w:rsidR="000F1848" w:rsidRPr="000F1848" w:rsidRDefault="000F1848" w:rsidP="000F1848">
            <w:pPr>
              <w:pStyle w:val="TableParagraph"/>
              <w:spacing w:before="51"/>
              <w:ind w:right="223"/>
              <w:jc w:val="right"/>
              <w:rPr>
                <w:sz w:val="17"/>
              </w:rPr>
            </w:pPr>
            <w:r w:rsidRPr="000F1848">
              <w:rPr>
                <w:sz w:val="17"/>
              </w:rPr>
              <w:t>1,5</w:t>
            </w:r>
          </w:p>
        </w:tc>
        <w:tc>
          <w:tcPr>
            <w:tcW w:w="584" w:type="pct"/>
            <w:tcBorders>
              <w:top w:val="nil"/>
              <w:left w:val="nil"/>
              <w:bottom w:val="nil"/>
              <w:right w:val="nil"/>
            </w:tcBorders>
          </w:tcPr>
          <w:p w:rsidR="000F1848" w:rsidRPr="000F1848" w:rsidRDefault="000F1848" w:rsidP="000F1848">
            <w:pPr>
              <w:pStyle w:val="TableParagraph"/>
              <w:spacing w:before="0"/>
              <w:jc w:val="left"/>
              <w:rPr>
                <w:sz w:val="20"/>
              </w:rPr>
            </w:pPr>
          </w:p>
        </w:tc>
        <w:tc>
          <w:tcPr>
            <w:tcW w:w="357" w:type="pct"/>
            <w:tcBorders>
              <w:top w:val="nil"/>
              <w:left w:val="nil"/>
              <w:bottom w:val="nil"/>
              <w:right w:val="nil"/>
            </w:tcBorders>
          </w:tcPr>
          <w:p w:rsidR="000F1848" w:rsidRPr="000F1848" w:rsidRDefault="000F1848" w:rsidP="000F1848">
            <w:pPr>
              <w:pStyle w:val="TableParagraph"/>
              <w:spacing w:before="0"/>
              <w:jc w:val="left"/>
              <w:rPr>
                <w:sz w:val="20"/>
              </w:rPr>
            </w:pPr>
          </w:p>
        </w:tc>
        <w:tc>
          <w:tcPr>
            <w:tcW w:w="370" w:type="pct"/>
            <w:tcBorders>
              <w:top w:val="nil"/>
              <w:left w:val="nil"/>
              <w:bottom w:val="nil"/>
              <w:right w:val="nil"/>
            </w:tcBorders>
          </w:tcPr>
          <w:p w:rsidR="000F1848" w:rsidRPr="000F1848" w:rsidRDefault="000F1848" w:rsidP="000F1848">
            <w:pPr>
              <w:pStyle w:val="TableParagraph"/>
              <w:spacing w:before="0"/>
              <w:jc w:val="left"/>
              <w:rPr>
                <w:sz w:val="20"/>
              </w:rPr>
            </w:pPr>
          </w:p>
        </w:tc>
      </w:tr>
      <w:tr w:rsidR="000F1848" w:rsidRPr="000F1848" w:rsidTr="0016519D">
        <w:trPr>
          <w:trHeight w:val="307"/>
        </w:trPr>
        <w:tc>
          <w:tcPr>
            <w:tcW w:w="614" w:type="pct"/>
            <w:tcBorders>
              <w:top w:val="nil"/>
              <w:left w:val="nil"/>
              <w:bottom w:val="nil"/>
              <w:right w:val="nil"/>
            </w:tcBorders>
          </w:tcPr>
          <w:p w:rsidR="000F1848" w:rsidRPr="000F1848" w:rsidRDefault="000F1848" w:rsidP="000F1848">
            <w:pPr>
              <w:pStyle w:val="TableParagraph"/>
              <w:spacing w:before="52"/>
              <w:ind w:left="100"/>
              <w:jc w:val="left"/>
              <w:rPr>
                <w:sz w:val="17"/>
              </w:rPr>
            </w:pPr>
            <w:r w:rsidRPr="000F1848">
              <w:rPr>
                <w:sz w:val="17"/>
              </w:rPr>
              <w:t>Na</w:t>
            </w:r>
          </w:p>
        </w:tc>
        <w:tc>
          <w:tcPr>
            <w:tcW w:w="441" w:type="pct"/>
            <w:tcBorders>
              <w:top w:val="nil"/>
              <w:left w:val="nil"/>
              <w:bottom w:val="nil"/>
              <w:right w:val="nil"/>
            </w:tcBorders>
          </w:tcPr>
          <w:p w:rsidR="000F1848" w:rsidRPr="000F1848" w:rsidRDefault="000F1848" w:rsidP="000F1848">
            <w:pPr>
              <w:pStyle w:val="TableParagraph"/>
              <w:spacing w:before="52"/>
              <w:ind w:left="7"/>
              <w:rPr>
                <w:sz w:val="17"/>
              </w:rPr>
            </w:pPr>
            <w:r w:rsidRPr="000F1848">
              <w:rPr>
                <w:w w:val="99"/>
                <w:sz w:val="17"/>
              </w:rPr>
              <w:t>-</w:t>
            </w:r>
          </w:p>
        </w:tc>
        <w:tc>
          <w:tcPr>
            <w:tcW w:w="464" w:type="pct"/>
            <w:tcBorders>
              <w:top w:val="nil"/>
              <w:left w:val="nil"/>
              <w:bottom w:val="nil"/>
              <w:right w:val="nil"/>
            </w:tcBorders>
          </w:tcPr>
          <w:p w:rsidR="000F1848" w:rsidRPr="000F1848" w:rsidRDefault="000F1848" w:rsidP="000F1848">
            <w:pPr>
              <w:pStyle w:val="TableParagraph"/>
              <w:spacing w:before="0"/>
              <w:jc w:val="left"/>
              <w:rPr>
                <w:sz w:val="20"/>
              </w:rPr>
            </w:pPr>
          </w:p>
        </w:tc>
        <w:tc>
          <w:tcPr>
            <w:tcW w:w="463" w:type="pct"/>
            <w:tcBorders>
              <w:top w:val="nil"/>
              <w:left w:val="nil"/>
              <w:bottom w:val="nil"/>
              <w:right w:val="nil"/>
            </w:tcBorders>
          </w:tcPr>
          <w:p w:rsidR="000F1848" w:rsidRPr="000F1848" w:rsidRDefault="000F1848" w:rsidP="000F1848">
            <w:pPr>
              <w:pStyle w:val="TableParagraph"/>
              <w:spacing w:before="52"/>
              <w:ind w:left="106"/>
              <w:jc w:val="left"/>
              <w:rPr>
                <w:sz w:val="17"/>
              </w:rPr>
            </w:pPr>
            <w:r w:rsidRPr="000F1848">
              <w:rPr>
                <w:sz w:val="17"/>
              </w:rPr>
              <w:t>11 ÷ 127</w:t>
            </w:r>
          </w:p>
        </w:tc>
        <w:tc>
          <w:tcPr>
            <w:tcW w:w="551" w:type="pct"/>
            <w:tcBorders>
              <w:top w:val="nil"/>
              <w:left w:val="nil"/>
              <w:bottom w:val="nil"/>
              <w:right w:val="nil"/>
            </w:tcBorders>
          </w:tcPr>
          <w:p w:rsidR="000F1848" w:rsidRPr="000F1848" w:rsidRDefault="000F1848" w:rsidP="000F1848">
            <w:pPr>
              <w:pStyle w:val="TableParagraph"/>
              <w:spacing w:before="52"/>
              <w:ind w:left="41" w:right="43"/>
              <w:rPr>
                <w:sz w:val="17"/>
              </w:rPr>
            </w:pPr>
            <w:r w:rsidRPr="000F1848">
              <w:rPr>
                <w:sz w:val="17"/>
              </w:rPr>
              <w:t>666 ÷ 713</w:t>
            </w:r>
          </w:p>
        </w:tc>
        <w:tc>
          <w:tcPr>
            <w:tcW w:w="361" w:type="pct"/>
            <w:tcBorders>
              <w:top w:val="nil"/>
              <w:left w:val="nil"/>
              <w:bottom w:val="nil"/>
              <w:right w:val="nil"/>
            </w:tcBorders>
          </w:tcPr>
          <w:p w:rsidR="000F1848" w:rsidRPr="000F1848" w:rsidRDefault="000F1848" w:rsidP="000F1848">
            <w:pPr>
              <w:pStyle w:val="TableParagraph"/>
              <w:spacing w:before="0"/>
              <w:jc w:val="left"/>
              <w:rPr>
                <w:sz w:val="20"/>
              </w:rPr>
            </w:pPr>
          </w:p>
        </w:tc>
        <w:tc>
          <w:tcPr>
            <w:tcW w:w="386" w:type="pct"/>
            <w:tcBorders>
              <w:top w:val="nil"/>
              <w:left w:val="nil"/>
              <w:bottom w:val="nil"/>
              <w:right w:val="nil"/>
            </w:tcBorders>
          </w:tcPr>
          <w:p w:rsidR="000F1848" w:rsidRPr="000F1848" w:rsidRDefault="000F1848" w:rsidP="000F1848">
            <w:pPr>
              <w:pStyle w:val="TableParagraph"/>
              <w:spacing w:before="52"/>
              <w:ind w:left="148" w:right="141"/>
              <w:rPr>
                <w:sz w:val="17"/>
              </w:rPr>
            </w:pPr>
            <w:r w:rsidRPr="000F1848">
              <w:rPr>
                <w:sz w:val="17"/>
              </w:rPr>
              <w:t>1,03</w:t>
            </w:r>
          </w:p>
        </w:tc>
        <w:tc>
          <w:tcPr>
            <w:tcW w:w="410" w:type="pct"/>
            <w:tcBorders>
              <w:top w:val="nil"/>
              <w:left w:val="nil"/>
              <w:bottom w:val="nil"/>
              <w:right w:val="nil"/>
            </w:tcBorders>
          </w:tcPr>
          <w:p w:rsidR="000F1848" w:rsidRPr="000F1848" w:rsidRDefault="000F1848" w:rsidP="000F1848">
            <w:pPr>
              <w:pStyle w:val="TableParagraph"/>
              <w:spacing w:before="0"/>
              <w:jc w:val="left"/>
              <w:rPr>
                <w:sz w:val="20"/>
              </w:rPr>
            </w:pPr>
          </w:p>
        </w:tc>
        <w:tc>
          <w:tcPr>
            <w:tcW w:w="584" w:type="pct"/>
            <w:tcBorders>
              <w:top w:val="nil"/>
              <w:left w:val="nil"/>
              <w:bottom w:val="nil"/>
              <w:right w:val="nil"/>
            </w:tcBorders>
          </w:tcPr>
          <w:p w:rsidR="000F1848" w:rsidRPr="000F1848" w:rsidRDefault="000F1848" w:rsidP="000F1848">
            <w:pPr>
              <w:pStyle w:val="TableParagraph"/>
              <w:spacing w:before="0"/>
              <w:jc w:val="left"/>
              <w:rPr>
                <w:sz w:val="20"/>
              </w:rPr>
            </w:pPr>
          </w:p>
        </w:tc>
        <w:tc>
          <w:tcPr>
            <w:tcW w:w="357" w:type="pct"/>
            <w:tcBorders>
              <w:top w:val="nil"/>
              <w:left w:val="nil"/>
              <w:bottom w:val="nil"/>
              <w:right w:val="nil"/>
            </w:tcBorders>
          </w:tcPr>
          <w:p w:rsidR="000F1848" w:rsidRPr="000F1848" w:rsidRDefault="000F1848" w:rsidP="000F1848">
            <w:pPr>
              <w:pStyle w:val="TableParagraph"/>
              <w:spacing w:before="0"/>
              <w:jc w:val="left"/>
              <w:rPr>
                <w:sz w:val="20"/>
              </w:rPr>
            </w:pPr>
          </w:p>
        </w:tc>
        <w:tc>
          <w:tcPr>
            <w:tcW w:w="370" w:type="pct"/>
            <w:tcBorders>
              <w:top w:val="nil"/>
              <w:left w:val="nil"/>
              <w:bottom w:val="nil"/>
              <w:right w:val="nil"/>
            </w:tcBorders>
          </w:tcPr>
          <w:p w:rsidR="000F1848" w:rsidRPr="000F1848" w:rsidRDefault="000F1848" w:rsidP="000F1848">
            <w:pPr>
              <w:pStyle w:val="TableParagraph"/>
              <w:spacing w:before="0"/>
              <w:jc w:val="left"/>
              <w:rPr>
                <w:sz w:val="20"/>
              </w:rPr>
            </w:pPr>
          </w:p>
        </w:tc>
      </w:tr>
      <w:tr w:rsidR="000F1848" w:rsidRPr="000F1848" w:rsidTr="0016519D">
        <w:trPr>
          <w:trHeight w:val="307"/>
        </w:trPr>
        <w:tc>
          <w:tcPr>
            <w:tcW w:w="614" w:type="pct"/>
            <w:tcBorders>
              <w:top w:val="nil"/>
              <w:left w:val="nil"/>
              <w:bottom w:val="nil"/>
              <w:right w:val="nil"/>
            </w:tcBorders>
          </w:tcPr>
          <w:p w:rsidR="000F1848" w:rsidRPr="000F1848" w:rsidRDefault="000F1848" w:rsidP="000F1848">
            <w:pPr>
              <w:pStyle w:val="TableParagraph"/>
              <w:spacing w:before="52"/>
              <w:ind w:left="100"/>
              <w:jc w:val="left"/>
              <w:rPr>
                <w:sz w:val="17"/>
              </w:rPr>
            </w:pPr>
            <w:r w:rsidRPr="000F1848">
              <w:rPr>
                <w:w w:val="99"/>
                <w:sz w:val="17"/>
              </w:rPr>
              <w:t>K</w:t>
            </w:r>
          </w:p>
        </w:tc>
        <w:tc>
          <w:tcPr>
            <w:tcW w:w="441" w:type="pct"/>
            <w:tcBorders>
              <w:top w:val="nil"/>
              <w:left w:val="nil"/>
              <w:bottom w:val="nil"/>
              <w:right w:val="nil"/>
            </w:tcBorders>
          </w:tcPr>
          <w:p w:rsidR="000F1848" w:rsidRPr="000F1848" w:rsidRDefault="000F1848" w:rsidP="000F1848">
            <w:pPr>
              <w:pStyle w:val="TableParagraph"/>
              <w:spacing w:before="52"/>
              <w:ind w:left="7"/>
              <w:rPr>
                <w:sz w:val="17"/>
              </w:rPr>
            </w:pPr>
            <w:r w:rsidRPr="000F1848">
              <w:rPr>
                <w:w w:val="99"/>
                <w:sz w:val="17"/>
              </w:rPr>
              <w:t>-</w:t>
            </w:r>
          </w:p>
        </w:tc>
        <w:tc>
          <w:tcPr>
            <w:tcW w:w="464" w:type="pct"/>
            <w:tcBorders>
              <w:top w:val="nil"/>
              <w:left w:val="nil"/>
              <w:bottom w:val="nil"/>
              <w:right w:val="nil"/>
            </w:tcBorders>
          </w:tcPr>
          <w:p w:rsidR="000F1848" w:rsidRPr="000F1848" w:rsidRDefault="000F1848" w:rsidP="000F1848">
            <w:pPr>
              <w:pStyle w:val="TableParagraph"/>
              <w:spacing w:before="0"/>
              <w:jc w:val="left"/>
              <w:rPr>
                <w:sz w:val="20"/>
              </w:rPr>
            </w:pPr>
          </w:p>
        </w:tc>
        <w:tc>
          <w:tcPr>
            <w:tcW w:w="463" w:type="pct"/>
            <w:tcBorders>
              <w:top w:val="nil"/>
              <w:left w:val="nil"/>
              <w:bottom w:val="nil"/>
              <w:right w:val="nil"/>
            </w:tcBorders>
          </w:tcPr>
          <w:p w:rsidR="000F1848" w:rsidRPr="000F1848" w:rsidRDefault="000F1848" w:rsidP="000F1848">
            <w:pPr>
              <w:pStyle w:val="TableParagraph"/>
              <w:spacing w:before="52"/>
              <w:ind w:left="63"/>
              <w:jc w:val="left"/>
              <w:rPr>
                <w:sz w:val="17"/>
              </w:rPr>
            </w:pPr>
            <w:r w:rsidRPr="000F1848">
              <w:rPr>
                <w:sz w:val="17"/>
              </w:rPr>
              <w:t>127 ÷ 565</w:t>
            </w:r>
          </w:p>
        </w:tc>
        <w:tc>
          <w:tcPr>
            <w:tcW w:w="551" w:type="pct"/>
            <w:tcBorders>
              <w:top w:val="nil"/>
              <w:left w:val="nil"/>
              <w:bottom w:val="nil"/>
              <w:right w:val="nil"/>
            </w:tcBorders>
          </w:tcPr>
          <w:p w:rsidR="000F1848" w:rsidRPr="000F1848" w:rsidRDefault="000F1848" w:rsidP="000F1848">
            <w:pPr>
              <w:pStyle w:val="TableParagraph"/>
              <w:spacing w:before="52"/>
              <w:ind w:left="41" w:right="43"/>
              <w:rPr>
                <w:sz w:val="17"/>
              </w:rPr>
            </w:pPr>
            <w:r w:rsidRPr="000F1848">
              <w:rPr>
                <w:sz w:val="17"/>
              </w:rPr>
              <w:t>120 ÷ 129</w:t>
            </w:r>
          </w:p>
        </w:tc>
        <w:tc>
          <w:tcPr>
            <w:tcW w:w="361" w:type="pct"/>
            <w:tcBorders>
              <w:top w:val="nil"/>
              <w:left w:val="nil"/>
              <w:bottom w:val="nil"/>
              <w:right w:val="nil"/>
            </w:tcBorders>
          </w:tcPr>
          <w:p w:rsidR="000F1848" w:rsidRPr="000F1848" w:rsidRDefault="000F1848" w:rsidP="000F1848">
            <w:pPr>
              <w:pStyle w:val="TableParagraph"/>
              <w:spacing w:before="0"/>
              <w:jc w:val="left"/>
              <w:rPr>
                <w:sz w:val="20"/>
              </w:rPr>
            </w:pPr>
          </w:p>
        </w:tc>
        <w:tc>
          <w:tcPr>
            <w:tcW w:w="386" w:type="pct"/>
            <w:tcBorders>
              <w:top w:val="nil"/>
              <w:left w:val="nil"/>
              <w:bottom w:val="nil"/>
              <w:right w:val="nil"/>
            </w:tcBorders>
          </w:tcPr>
          <w:p w:rsidR="000F1848" w:rsidRPr="000F1848" w:rsidRDefault="000F1848" w:rsidP="000F1848">
            <w:pPr>
              <w:pStyle w:val="TableParagraph"/>
              <w:spacing w:before="52"/>
              <w:ind w:left="148" w:right="141"/>
              <w:rPr>
                <w:sz w:val="17"/>
              </w:rPr>
            </w:pPr>
            <w:r w:rsidRPr="000F1848">
              <w:rPr>
                <w:sz w:val="17"/>
              </w:rPr>
              <w:t>1,70</w:t>
            </w:r>
          </w:p>
        </w:tc>
        <w:tc>
          <w:tcPr>
            <w:tcW w:w="410" w:type="pct"/>
            <w:tcBorders>
              <w:top w:val="nil"/>
              <w:left w:val="nil"/>
              <w:bottom w:val="nil"/>
              <w:right w:val="nil"/>
            </w:tcBorders>
          </w:tcPr>
          <w:p w:rsidR="000F1848" w:rsidRPr="000F1848" w:rsidRDefault="000F1848" w:rsidP="000F1848">
            <w:pPr>
              <w:pStyle w:val="TableParagraph"/>
              <w:spacing w:before="0"/>
              <w:jc w:val="left"/>
              <w:rPr>
                <w:sz w:val="20"/>
              </w:rPr>
            </w:pPr>
          </w:p>
        </w:tc>
        <w:tc>
          <w:tcPr>
            <w:tcW w:w="584" w:type="pct"/>
            <w:tcBorders>
              <w:top w:val="nil"/>
              <w:left w:val="nil"/>
              <w:bottom w:val="nil"/>
              <w:right w:val="nil"/>
            </w:tcBorders>
          </w:tcPr>
          <w:p w:rsidR="000F1848" w:rsidRPr="000F1848" w:rsidRDefault="000F1848" w:rsidP="000F1848">
            <w:pPr>
              <w:pStyle w:val="TableParagraph"/>
              <w:spacing w:before="0"/>
              <w:jc w:val="left"/>
              <w:rPr>
                <w:sz w:val="20"/>
              </w:rPr>
            </w:pPr>
          </w:p>
        </w:tc>
        <w:tc>
          <w:tcPr>
            <w:tcW w:w="357" w:type="pct"/>
            <w:tcBorders>
              <w:top w:val="nil"/>
              <w:left w:val="nil"/>
              <w:bottom w:val="nil"/>
              <w:right w:val="nil"/>
            </w:tcBorders>
          </w:tcPr>
          <w:p w:rsidR="000F1848" w:rsidRPr="000F1848" w:rsidRDefault="000F1848" w:rsidP="000F1848">
            <w:pPr>
              <w:pStyle w:val="TableParagraph"/>
              <w:spacing w:before="0"/>
              <w:jc w:val="left"/>
              <w:rPr>
                <w:sz w:val="20"/>
              </w:rPr>
            </w:pPr>
          </w:p>
        </w:tc>
        <w:tc>
          <w:tcPr>
            <w:tcW w:w="370" w:type="pct"/>
            <w:tcBorders>
              <w:top w:val="nil"/>
              <w:left w:val="nil"/>
              <w:bottom w:val="nil"/>
              <w:right w:val="nil"/>
            </w:tcBorders>
          </w:tcPr>
          <w:p w:rsidR="000F1848" w:rsidRPr="000F1848" w:rsidRDefault="000F1848" w:rsidP="000F1848">
            <w:pPr>
              <w:pStyle w:val="TableParagraph"/>
              <w:spacing w:before="0"/>
              <w:jc w:val="left"/>
              <w:rPr>
                <w:sz w:val="20"/>
              </w:rPr>
            </w:pPr>
          </w:p>
        </w:tc>
      </w:tr>
      <w:tr w:rsidR="000F1848" w:rsidRPr="000F1848" w:rsidTr="0016519D">
        <w:trPr>
          <w:trHeight w:val="316"/>
        </w:trPr>
        <w:tc>
          <w:tcPr>
            <w:tcW w:w="614" w:type="pct"/>
            <w:tcBorders>
              <w:top w:val="nil"/>
              <w:left w:val="nil"/>
              <w:bottom w:val="nil"/>
              <w:right w:val="nil"/>
            </w:tcBorders>
          </w:tcPr>
          <w:p w:rsidR="000F1848" w:rsidRPr="000F1848" w:rsidRDefault="000F1848" w:rsidP="000F1848">
            <w:pPr>
              <w:pStyle w:val="TableParagraph"/>
              <w:spacing w:before="52"/>
              <w:ind w:right="137"/>
              <w:jc w:val="right"/>
              <w:rPr>
                <w:sz w:val="17"/>
              </w:rPr>
            </w:pPr>
            <w:r w:rsidRPr="000F1848">
              <w:rPr>
                <w:sz w:val="17"/>
              </w:rPr>
              <w:t>Vitamin B</w:t>
            </w:r>
            <w:r w:rsidRPr="000F1848">
              <w:rPr>
                <w:sz w:val="17"/>
                <w:vertAlign w:val="subscript"/>
              </w:rPr>
              <w:t>1</w:t>
            </w:r>
          </w:p>
        </w:tc>
        <w:tc>
          <w:tcPr>
            <w:tcW w:w="441" w:type="pct"/>
            <w:tcBorders>
              <w:top w:val="nil"/>
              <w:left w:val="nil"/>
              <w:bottom w:val="nil"/>
              <w:right w:val="nil"/>
            </w:tcBorders>
          </w:tcPr>
          <w:p w:rsidR="000F1848" w:rsidRPr="000F1848" w:rsidRDefault="000F1848" w:rsidP="000F1848">
            <w:pPr>
              <w:pStyle w:val="TableParagraph"/>
              <w:spacing w:before="52"/>
              <w:ind w:left="7"/>
              <w:rPr>
                <w:sz w:val="17"/>
              </w:rPr>
            </w:pPr>
            <w:r w:rsidRPr="000F1848">
              <w:rPr>
                <w:w w:val="99"/>
                <w:sz w:val="17"/>
              </w:rPr>
              <w:t>-</w:t>
            </w:r>
          </w:p>
        </w:tc>
        <w:tc>
          <w:tcPr>
            <w:tcW w:w="464" w:type="pct"/>
            <w:tcBorders>
              <w:top w:val="nil"/>
              <w:left w:val="nil"/>
              <w:bottom w:val="nil"/>
              <w:right w:val="nil"/>
            </w:tcBorders>
          </w:tcPr>
          <w:p w:rsidR="000F1848" w:rsidRPr="000F1848" w:rsidRDefault="000F1848" w:rsidP="000F1848">
            <w:pPr>
              <w:pStyle w:val="TableParagraph"/>
              <w:spacing w:before="0"/>
              <w:jc w:val="left"/>
              <w:rPr>
                <w:sz w:val="20"/>
              </w:rPr>
            </w:pPr>
          </w:p>
        </w:tc>
        <w:tc>
          <w:tcPr>
            <w:tcW w:w="463" w:type="pct"/>
            <w:tcBorders>
              <w:top w:val="nil"/>
              <w:left w:val="nil"/>
              <w:bottom w:val="nil"/>
              <w:right w:val="nil"/>
            </w:tcBorders>
          </w:tcPr>
          <w:p w:rsidR="000F1848" w:rsidRPr="000F1848" w:rsidRDefault="000F1848" w:rsidP="000F1848">
            <w:pPr>
              <w:pStyle w:val="TableParagraph"/>
              <w:spacing w:before="0"/>
              <w:jc w:val="left"/>
              <w:rPr>
                <w:sz w:val="20"/>
              </w:rPr>
            </w:pPr>
          </w:p>
        </w:tc>
        <w:tc>
          <w:tcPr>
            <w:tcW w:w="551" w:type="pct"/>
            <w:tcBorders>
              <w:top w:val="nil"/>
              <w:left w:val="nil"/>
              <w:bottom w:val="nil"/>
              <w:right w:val="nil"/>
            </w:tcBorders>
          </w:tcPr>
          <w:p w:rsidR="000F1848" w:rsidRPr="000F1848" w:rsidRDefault="000F1848" w:rsidP="000F1848">
            <w:pPr>
              <w:pStyle w:val="TableParagraph"/>
              <w:spacing w:before="0"/>
              <w:jc w:val="left"/>
              <w:rPr>
                <w:sz w:val="20"/>
              </w:rPr>
            </w:pPr>
          </w:p>
        </w:tc>
        <w:tc>
          <w:tcPr>
            <w:tcW w:w="361" w:type="pct"/>
            <w:tcBorders>
              <w:top w:val="nil"/>
              <w:left w:val="nil"/>
              <w:bottom w:val="nil"/>
              <w:right w:val="nil"/>
            </w:tcBorders>
          </w:tcPr>
          <w:p w:rsidR="000F1848" w:rsidRPr="000F1848" w:rsidRDefault="000F1848" w:rsidP="000F1848">
            <w:pPr>
              <w:pStyle w:val="TableParagraph"/>
              <w:spacing w:before="0"/>
              <w:jc w:val="left"/>
              <w:rPr>
                <w:sz w:val="20"/>
              </w:rPr>
            </w:pPr>
          </w:p>
        </w:tc>
        <w:tc>
          <w:tcPr>
            <w:tcW w:w="386" w:type="pct"/>
            <w:tcBorders>
              <w:top w:val="nil"/>
              <w:left w:val="nil"/>
              <w:bottom w:val="nil"/>
              <w:right w:val="nil"/>
            </w:tcBorders>
          </w:tcPr>
          <w:p w:rsidR="000F1848" w:rsidRPr="000F1848" w:rsidRDefault="000F1848" w:rsidP="000F1848">
            <w:pPr>
              <w:pStyle w:val="TableParagraph"/>
              <w:spacing w:before="0"/>
              <w:jc w:val="left"/>
              <w:rPr>
                <w:sz w:val="20"/>
              </w:rPr>
            </w:pPr>
          </w:p>
        </w:tc>
        <w:tc>
          <w:tcPr>
            <w:tcW w:w="410" w:type="pct"/>
            <w:tcBorders>
              <w:top w:val="nil"/>
              <w:left w:val="nil"/>
              <w:bottom w:val="nil"/>
              <w:right w:val="nil"/>
            </w:tcBorders>
          </w:tcPr>
          <w:p w:rsidR="000F1848" w:rsidRPr="000F1848" w:rsidRDefault="000F1848" w:rsidP="000F1848">
            <w:pPr>
              <w:pStyle w:val="TableParagraph"/>
              <w:spacing w:before="0"/>
              <w:jc w:val="left"/>
              <w:rPr>
                <w:sz w:val="20"/>
              </w:rPr>
            </w:pPr>
          </w:p>
        </w:tc>
        <w:tc>
          <w:tcPr>
            <w:tcW w:w="584" w:type="pct"/>
            <w:tcBorders>
              <w:top w:val="nil"/>
              <w:left w:val="nil"/>
              <w:bottom w:val="nil"/>
              <w:right w:val="nil"/>
            </w:tcBorders>
          </w:tcPr>
          <w:p w:rsidR="000F1848" w:rsidRPr="000F1848" w:rsidRDefault="000F1848" w:rsidP="000F1848">
            <w:pPr>
              <w:pStyle w:val="TableParagraph"/>
              <w:spacing w:before="52"/>
              <w:ind w:left="76"/>
              <w:rPr>
                <w:sz w:val="17"/>
              </w:rPr>
            </w:pPr>
            <w:r w:rsidRPr="000F1848">
              <w:rPr>
                <w:sz w:val="17"/>
              </w:rPr>
              <w:t>0,05</w:t>
            </w:r>
          </w:p>
        </w:tc>
        <w:tc>
          <w:tcPr>
            <w:tcW w:w="357" w:type="pct"/>
            <w:tcBorders>
              <w:top w:val="nil"/>
              <w:left w:val="nil"/>
              <w:bottom w:val="nil"/>
              <w:right w:val="nil"/>
            </w:tcBorders>
          </w:tcPr>
          <w:p w:rsidR="000F1848" w:rsidRPr="000F1848" w:rsidRDefault="000F1848" w:rsidP="000F1848">
            <w:pPr>
              <w:pStyle w:val="TableParagraph"/>
              <w:spacing w:before="0"/>
              <w:jc w:val="left"/>
              <w:rPr>
                <w:sz w:val="20"/>
              </w:rPr>
            </w:pPr>
          </w:p>
        </w:tc>
        <w:tc>
          <w:tcPr>
            <w:tcW w:w="370" w:type="pct"/>
            <w:tcBorders>
              <w:top w:val="nil"/>
              <w:left w:val="nil"/>
              <w:bottom w:val="nil"/>
              <w:right w:val="nil"/>
            </w:tcBorders>
          </w:tcPr>
          <w:p w:rsidR="000F1848" w:rsidRPr="000F1848" w:rsidRDefault="000F1848" w:rsidP="000F1848">
            <w:pPr>
              <w:pStyle w:val="TableParagraph"/>
              <w:spacing w:before="0"/>
              <w:jc w:val="left"/>
              <w:rPr>
                <w:sz w:val="20"/>
              </w:rPr>
            </w:pPr>
          </w:p>
        </w:tc>
      </w:tr>
      <w:tr w:rsidR="000F1848" w:rsidRPr="000F1848" w:rsidTr="0016519D">
        <w:trPr>
          <w:trHeight w:val="307"/>
        </w:trPr>
        <w:tc>
          <w:tcPr>
            <w:tcW w:w="614" w:type="pct"/>
            <w:tcBorders>
              <w:top w:val="nil"/>
              <w:left w:val="nil"/>
              <w:bottom w:val="nil"/>
              <w:right w:val="nil"/>
            </w:tcBorders>
          </w:tcPr>
          <w:p w:rsidR="000F1848" w:rsidRPr="000F1848" w:rsidRDefault="000F1848" w:rsidP="000F1848">
            <w:pPr>
              <w:pStyle w:val="TableParagraph"/>
              <w:spacing w:before="43"/>
              <w:ind w:right="137"/>
              <w:jc w:val="right"/>
              <w:rPr>
                <w:sz w:val="17"/>
              </w:rPr>
            </w:pPr>
            <w:r w:rsidRPr="000F1848">
              <w:rPr>
                <w:sz w:val="17"/>
              </w:rPr>
              <w:t>Vitamin B</w:t>
            </w:r>
            <w:r w:rsidRPr="000F1848">
              <w:rPr>
                <w:sz w:val="17"/>
                <w:vertAlign w:val="subscript"/>
              </w:rPr>
              <w:t>2</w:t>
            </w:r>
          </w:p>
        </w:tc>
        <w:tc>
          <w:tcPr>
            <w:tcW w:w="441" w:type="pct"/>
            <w:tcBorders>
              <w:top w:val="nil"/>
              <w:left w:val="nil"/>
              <w:bottom w:val="nil"/>
              <w:right w:val="nil"/>
            </w:tcBorders>
          </w:tcPr>
          <w:p w:rsidR="000F1848" w:rsidRPr="000F1848" w:rsidRDefault="000F1848" w:rsidP="000F1848">
            <w:pPr>
              <w:pStyle w:val="TableParagraph"/>
              <w:spacing w:before="43"/>
              <w:ind w:left="7"/>
              <w:rPr>
                <w:sz w:val="17"/>
              </w:rPr>
            </w:pPr>
            <w:r w:rsidRPr="000F1848">
              <w:rPr>
                <w:w w:val="99"/>
                <w:sz w:val="17"/>
              </w:rPr>
              <w:t>-</w:t>
            </w:r>
          </w:p>
        </w:tc>
        <w:tc>
          <w:tcPr>
            <w:tcW w:w="464" w:type="pct"/>
            <w:tcBorders>
              <w:top w:val="nil"/>
              <w:left w:val="nil"/>
              <w:bottom w:val="nil"/>
              <w:right w:val="nil"/>
            </w:tcBorders>
          </w:tcPr>
          <w:p w:rsidR="000F1848" w:rsidRPr="000F1848" w:rsidRDefault="000F1848" w:rsidP="000F1848">
            <w:pPr>
              <w:pStyle w:val="TableParagraph"/>
              <w:spacing w:before="0"/>
              <w:jc w:val="left"/>
              <w:rPr>
                <w:sz w:val="20"/>
              </w:rPr>
            </w:pPr>
          </w:p>
        </w:tc>
        <w:tc>
          <w:tcPr>
            <w:tcW w:w="463" w:type="pct"/>
            <w:tcBorders>
              <w:top w:val="nil"/>
              <w:left w:val="nil"/>
              <w:bottom w:val="nil"/>
              <w:right w:val="nil"/>
            </w:tcBorders>
          </w:tcPr>
          <w:p w:rsidR="000F1848" w:rsidRPr="000F1848" w:rsidRDefault="000F1848" w:rsidP="000F1848">
            <w:pPr>
              <w:pStyle w:val="TableParagraph"/>
              <w:spacing w:before="0"/>
              <w:jc w:val="left"/>
              <w:rPr>
                <w:sz w:val="20"/>
              </w:rPr>
            </w:pPr>
          </w:p>
        </w:tc>
        <w:tc>
          <w:tcPr>
            <w:tcW w:w="551" w:type="pct"/>
            <w:tcBorders>
              <w:top w:val="nil"/>
              <w:left w:val="nil"/>
              <w:bottom w:val="nil"/>
              <w:right w:val="nil"/>
            </w:tcBorders>
          </w:tcPr>
          <w:p w:rsidR="000F1848" w:rsidRPr="000F1848" w:rsidRDefault="000F1848" w:rsidP="000F1848">
            <w:pPr>
              <w:pStyle w:val="TableParagraph"/>
              <w:spacing w:before="0"/>
              <w:jc w:val="left"/>
              <w:rPr>
                <w:sz w:val="20"/>
              </w:rPr>
            </w:pPr>
          </w:p>
        </w:tc>
        <w:tc>
          <w:tcPr>
            <w:tcW w:w="361" w:type="pct"/>
            <w:tcBorders>
              <w:top w:val="nil"/>
              <w:left w:val="nil"/>
              <w:bottom w:val="nil"/>
              <w:right w:val="nil"/>
            </w:tcBorders>
          </w:tcPr>
          <w:p w:rsidR="000F1848" w:rsidRPr="000F1848" w:rsidRDefault="000F1848" w:rsidP="000F1848">
            <w:pPr>
              <w:pStyle w:val="TableParagraph"/>
              <w:spacing w:before="0"/>
              <w:jc w:val="left"/>
              <w:rPr>
                <w:sz w:val="20"/>
              </w:rPr>
            </w:pPr>
          </w:p>
        </w:tc>
        <w:tc>
          <w:tcPr>
            <w:tcW w:w="386" w:type="pct"/>
            <w:tcBorders>
              <w:top w:val="nil"/>
              <w:left w:val="nil"/>
              <w:bottom w:val="nil"/>
              <w:right w:val="nil"/>
            </w:tcBorders>
          </w:tcPr>
          <w:p w:rsidR="000F1848" w:rsidRPr="000F1848" w:rsidRDefault="000F1848" w:rsidP="000F1848">
            <w:pPr>
              <w:pStyle w:val="TableParagraph"/>
              <w:spacing w:before="0"/>
              <w:jc w:val="left"/>
              <w:rPr>
                <w:sz w:val="20"/>
              </w:rPr>
            </w:pPr>
          </w:p>
        </w:tc>
        <w:tc>
          <w:tcPr>
            <w:tcW w:w="410" w:type="pct"/>
            <w:tcBorders>
              <w:top w:val="nil"/>
              <w:left w:val="nil"/>
              <w:bottom w:val="nil"/>
              <w:right w:val="nil"/>
            </w:tcBorders>
          </w:tcPr>
          <w:p w:rsidR="000F1848" w:rsidRPr="000F1848" w:rsidRDefault="000F1848" w:rsidP="000F1848">
            <w:pPr>
              <w:pStyle w:val="TableParagraph"/>
              <w:spacing w:before="44"/>
              <w:ind w:right="180"/>
              <w:jc w:val="right"/>
              <w:rPr>
                <w:sz w:val="17"/>
              </w:rPr>
            </w:pPr>
            <w:r w:rsidRPr="000F1848">
              <w:rPr>
                <w:sz w:val="17"/>
              </w:rPr>
              <w:t>0,46</w:t>
            </w:r>
          </w:p>
        </w:tc>
        <w:tc>
          <w:tcPr>
            <w:tcW w:w="584" w:type="pct"/>
            <w:tcBorders>
              <w:top w:val="nil"/>
              <w:left w:val="nil"/>
              <w:bottom w:val="nil"/>
              <w:right w:val="nil"/>
            </w:tcBorders>
          </w:tcPr>
          <w:p w:rsidR="000F1848" w:rsidRPr="000F1848" w:rsidRDefault="000F1848" w:rsidP="000F1848">
            <w:pPr>
              <w:pStyle w:val="TableParagraph"/>
              <w:spacing w:before="44"/>
              <w:ind w:left="76"/>
              <w:rPr>
                <w:sz w:val="17"/>
              </w:rPr>
            </w:pPr>
            <w:r w:rsidRPr="000F1848">
              <w:rPr>
                <w:sz w:val="17"/>
              </w:rPr>
              <w:t>0,17</w:t>
            </w:r>
          </w:p>
        </w:tc>
        <w:tc>
          <w:tcPr>
            <w:tcW w:w="357" w:type="pct"/>
            <w:tcBorders>
              <w:top w:val="nil"/>
              <w:left w:val="nil"/>
              <w:bottom w:val="nil"/>
              <w:right w:val="nil"/>
            </w:tcBorders>
          </w:tcPr>
          <w:p w:rsidR="000F1848" w:rsidRPr="000F1848" w:rsidRDefault="000F1848" w:rsidP="000F1848">
            <w:pPr>
              <w:pStyle w:val="TableParagraph"/>
              <w:spacing w:before="0"/>
              <w:jc w:val="left"/>
              <w:rPr>
                <w:sz w:val="20"/>
              </w:rPr>
            </w:pPr>
          </w:p>
        </w:tc>
        <w:tc>
          <w:tcPr>
            <w:tcW w:w="370" w:type="pct"/>
            <w:tcBorders>
              <w:top w:val="nil"/>
              <w:left w:val="nil"/>
              <w:bottom w:val="nil"/>
              <w:right w:val="nil"/>
            </w:tcBorders>
          </w:tcPr>
          <w:p w:rsidR="000F1848" w:rsidRPr="000F1848" w:rsidRDefault="000F1848" w:rsidP="000F1848">
            <w:pPr>
              <w:pStyle w:val="TableParagraph"/>
              <w:spacing w:before="0"/>
              <w:jc w:val="left"/>
              <w:rPr>
                <w:sz w:val="20"/>
              </w:rPr>
            </w:pPr>
          </w:p>
        </w:tc>
      </w:tr>
      <w:tr w:rsidR="000F1848" w:rsidRPr="000F1848" w:rsidTr="0016519D">
        <w:trPr>
          <w:trHeight w:val="355"/>
        </w:trPr>
        <w:tc>
          <w:tcPr>
            <w:tcW w:w="614" w:type="pct"/>
            <w:tcBorders>
              <w:top w:val="nil"/>
              <w:left w:val="nil"/>
              <w:right w:val="nil"/>
            </w:tcBorders>
          </w:tcPr>
          <w:p w:rsidR="000F1848" w:rsidRPr="000F1848" w:rsidRDefault="000F1848" w:rsidP="000F1848">
            <w:pPr>
              <w:pStyle w:val="TableParagraph"/>
              <w:spacing w:before="44"/>
              <w:ind w:right="119"/>
              <w:jc w:val="right"/>
              <w:rPr>
                <w:sz w:val="17"/>
              </w:rPr>
            </w:pPr>
            <w:r w:rsidRPr="000F1848">
              <w:rPr>
                <w:sz w:val="17"/>
              </w:rPr>
              <w:lastRenderedPageBreak/>
              <w:t>Vitamin PP</w:t>
            </w:r>
          </w:p>
        </w:tc>
        <w:tc>
          <w:tcPr>
            <w:tcW w:w="441" w:type="pct"/>
            <w:tcBorders>
              <w:top w:val="nil"/>
              <w:left w:val="nil"/>
              <w:right w:val="nil"/>
            </w:tcBorders>
          </w:tcPr>
          <w:p w:rsidR="000F1848" w:rsidRPr="000F1848" w:rsidRDefault="000F1848" w:rsidP="000F1848">
            <w:pPr>
              <w:pStyle w:val="TableParagraph"/>
              <w:spacing w:before="44"/>
              <w:ind w:left="7"/>
              <w:rPr>
                <w:sz w:val="17"/>
              </w:rPr>
            </w:pPr>
            <w:r w:rsidRPr="000F1848">
              <w:rPr>
                <w:w w:val="99"/>
                <w:sz w:val="17"/>
              </w:rPr>
              <w:t>-</w:t>
            </w:r>
          </w:p>
        </w:tc>
        <w:tc>
          <w:tcPr>
            <w:tcW w:w="464" w:type="pct"/>
            <w:tcBorders>
              <w:top w:val="nil"/>
              <w:left w:val="nil"/>
              <w:right w:val="nil"/>
            </w:tcBorders>
          </w:tcPr>
          <w:p w:rsidR="000F1848" w:rsidRPr="000F1848" w:rsidRDefault="000F1848" w:rsidP="000F1848">
            <w:pPr>
              <w:pStyle w:val="TableParagraph"/>
              <w:spacing w:before="0"/>
              <w:jc w:val="left"/>
              <w:rPr>
                <w:sz w:val="20"/>
              </w:rPr>
            </w:pPr>
          </w:p>
        </w:tc>
        <w:tc>
          <w:tcPr>
            <w:tcW w:w="463" w:type="pct"/>
            <w:tcBorders>
              <w:top w:val="nil"/>
              <w:left w:val="nil"/>
              <w:right w:val="nil"/>
            </w:tcBorders>
          </w:tcPr>
          <w:p w:rsidR="000F1848" w:rsidRPr="000F1848" w:rsidRDefault="000F1848" w:rsidP="000F1848">
            <w:pPr>
              <w:pStyle w:val="TableParagraph"/>
              <w:spacing w:before="0"/>
              <w:jc w:val="left"/>
              <w:rPr>
                <w:sz w:val="20"/>
              </w:rPr>
            </w:pPr>
          </w:p>
        </w:tc>
        <w:tc>
          <w:tcPr>
            <w:tcW w:w="551" w:type="pct"/>
            <w:tcBorders>
              <w:top w:val="nil"/>
              <w:left w:val="nil"/>
              <w:right w:val="nil"/>
            </w:tcBorders>
          </w:tcPr>
          <w:p w:rsidR="000F1848" w:rsidRPr="000F1848" w:rsidRDefault="000F1848" w:rsidP="000F1848">
            <w:pPr>
              <w:pStyle w:val="TableParagraph"/>
              <w:spacing w:before="0"/>
              <w:jc w:val="left"/>
              <w:rPr>
                <w:sz w:val="20"/>
              </w:rPr>
            </w:pPr>
          </w:p>
        </w:tc>
        <w:tc>
          <w:tcPr>
            <w:tcW w:w="361" w:type="pct"/>
            <w:tcBorders>
              <w:top w:val="nil"/>
              <w:left w:val="nil"/>
              <w:right w:val="nil"/>
            </w:tcBorders>
          </w:tcPr>
          <w:p w:rsidR="000F1848" w:rsidRPr="000F1848" w:rsidRDefault="000F1848" w:rsidP="000F1848">
            <w:pPr>
              <w:pStyle w:val="TableParagraph"/>
              <w:spacing w:before="0"/>
              <w:jc w:val="left"/>
              <w:rPr>
                <w:sz w:val="20"/>
              </w:rPr>
            </w:pPr>
          </w:p>
        </w:tc>
        <w:tc>
          <w:tcPr>
            <w:tcW w:w="386" w:type="pct"/>
            <w:tcBorders>
              <w:top w:val="nil"/>
              <w:left w:val="nil"/>
              <w:right w:val="nil"/>
            </w:tcBorders>
          </w:tcPr>
          <w:p w:rsidR="000F1848" w:rsidRPr="000F1848" w:rsidRDefault="000F1848" w:rsidP="000F1848">
            <w:pPr>
              <w:pStyle w:val="TableParagraph"/>
              <w:spacing w:before="0"/>
              <w:jc w:val="left"/>
              <w:rPr>
                <w:sz w:val="20"/>
              </w:rPr>
            </w:pPr>
          </w:p>
        </w:tc>
        <w:tc>
          <w:tcPr>
            <w:tcW w:w="410" w:type="pct"/>
            <w:tcBorders>
              <w:top w:val="nil"/>
              <w:left w:val="nil"/>
              <w:right w:val="nil"/>
            </w:tcBorders>
          </w:tcPr>
          <w:p w:rsidR="000F1848" w:rsidRPr="000F1848" w:rsidRDefault="000F1848" w:rsidP="000F1848">
            <w:pPr>
              <w:pStyle w:val="TableParagraph"/>
              <w:spacing w:before="44"/>
              <w:ind w:right="223"/>
              <w:jc w:val="right"/>
              <w:rPr>
                <w:sz w:val="17"/>
              </w:rPr>
            </w:pPr>
            <w:r w:rsidRPr="000F1848">
              <w:rPr>
                <w:sz w:val="17"/>
              </w:rPr>
              <w:t>3,1</w:t>
            </w:r>
          </w:p>
        </w:tc>
        <w:tc>
          <w:tcPr>
            <w:tcW w:w="584" w:type="pct"/>
            <w:tcBorders>
              <w:top w:val="nil"/>
              <w:left w:val="nil"/>
              <w:right w:val="nil"/>
            </w:tcBorders>
          </w:tcPr>
          <w:p w:rsidR="000F1848" w:rsidRPr="000F1848" w:rsidRDefault="000F1848" w:rsidP="000F1848">
            <w:pPr>
              <w:pStyle w:val="TableParagraph"/>
              <w:spacing w:before="44"/>
              <w:ind w:left="75"/>
              <w:rPr>
                <w:sz w:val="17"/>
              </w:rPr>
            </w:pPr>
            <w:r w:rsidRPr="000F1848">
              <w:rPr>
                <w:sz w:val="17"/>
              </w:rPr>
              <w:t>2,2</w:t>
            </w:r>
          </w:p>
        </w:tc>
        <w:tc>
          <w:tcPr>
            <w:tcW w:w="357" w:type="pct"/>
            <w:tcBorders>
              <w:top w:val="nil"/>
              <w:left w:val="nil"/>
              <w:right w:val="nil"/>
            </w:tcBorders>
          </w:tcPr>
          <w:p w:rsidR="000F1848" w:rsidRPr="000F1848" w:rsidRDefault="000F1848" w:rsidP="000F1848">
            <w:pPr>
              <w:pStyle w:val="TableParagraph"/>
              <w:spacing w:before="0"/>
              <w:jc w:val="left"/>
              <w:rPr>
                <w:sz w:val="20"/>
              </w:rPr>
            </w:pPr>
          </w:p>
        </w:tc>
        <w:tc>
          <w:tcPr>
            <w:tcW w:w="370" w:type="pct"/>
            <w:tcBorders>
              <w:top w:val="nil"/>
              <w:left w:val="nil"/>
              <w:right w:val="nil"/>
            </w:tcBorders>
          </w:tcPr>
          <w:p w:rsidR="000F1848" w:rsidRPr="000F1848" w:rsidRDefault="000F1848" w:rsidP="000F1848">
            <w:pPr>
              <w:pStyle w:val="TableParagraph"/>
              <w:spacing w:before="0"/>
              <w:jc w:val="left"/>
              <w:rPr>
                <w:sz w:val="20"/>
              </w:rPr>
            </w:pPr>
          </w:p>
        </w:tc>
      </w:tr>
    </w:tbl>
    <w:p w:rsidR="00984CD3" w:rsidRPr="000F1848" w:rsidRDefault="00197746" w:rsidP="000F1848">
      <w:pPr>
        <w:spacing w:before="240" w:after="120" w:line="312" w:lineRule="auto"/>
        <w:ind w:firstLine="720"/>
        <w:jc w:val="both"/>
        <w:rPr>
          <w:rFonts w:ascii="Times New Roman" w:eastAsia="Times New Roman" w:hAnsi="Times New Roman" w:cs="Times New Roman"/>
          <w:sz w:val="24"/>
          <w:szCs w:val="24"/>
        </w:rPr>
      </w:pPr>
      <w:r w:rsidRPr="000F1848">
        <w:rPr>
          <w:rFonts w:ascii="Times New Roman" w:eastAsia="Times New Roman" w:hAnsi="Times New Roman" w:cs="Times New Roman"/>
          <w:sz w:val="24"/>
          <w:szCs w:val="24"/>
        </w:rPr>
        <w:t xml:space="preserve">Phương pháp sấy khô thủy hải sản dựa trên nguyên tắc </w:t>
      </w:r>
      <w:r w:rsidR="004338BC" w:rsidRPr="000F1848">
        <w:rPr>
          <w:rFonts w:ascii="Times New Roman" w:eastAsia="Times New Roman" w:hAnsi="Times New Roman" w:cs="Times New Roman"/>
          <w:sz w:val="24"/>
          <w:szCs w:val="24"/>
        </w:rPr>
        <w:t xml:space="preserve">làm giảm hoạt </w:t>
      </w:r>
      <w:r w:rsidRPr="000F1848">
        <w:rPr>
          <w:rFonts w:ascii="Times New Roman" w:eastAsia="Times New Roman" w:hAnsi="Times New Roman" w:cs="Times New Roman"/>
          <w:sz w:val="24"/>
          <w:szCs w:val="24"/>
        </w:rPr>
        <w:t>độ nước trong nguyên liệu để từ đó ức chế sự sinh</w:t>
      </w:r>
      <w:r w:rsidR="004338BC" w:rsidRPr="000F1848">
        <w:rPr>
          <w:rFonts w:ascii="Times New Roman" w:eastAsia="Times New Roman" w:hAnsi="Times New Roman" w:cs="Times New Roman"/>
          <w:sz w:val="24"/>
          <w:szCs w:val="24"/>
        </w:rPr>
        <w:t xml:space="preserve"> trưởng của </w:t>
      </w:r>
      <w:proofErr w:type="gramStart"/>
      <w:r w:rsidR="004338BC" w:rsidRPr="000F1848">
        <w:rPr>
          <w:rFonts w:ascii="Times New Roman" w:eastAsia="Times New Roman" w:hAnsi="Times New Roman" w:cs="Times New Roman"/>
          <w:sz w:val="24"/>
          <w:szCs w:val="24"/>
        </w:rPr>
        <w:t>vi</w:t>
      </w:r>
      <w:proofErr w:type="gramEnd"/>
      <w:r w:rsidR="004338BC" w:rsidRPr="000F1848">
        <w:rPr>
          <w:rFonts w:ascii="Times New Roman" w:eastAsia="Times New Roman" w:hAnsi="Times New Roman" w:cs="Times New Roman"/>
          <w:sz w:val="24"/>
          <w:szCs w:val="24"/>
        </w:rPr>
        <w:t xml:space="preserve"> sinh vật cũng như </w:t>
      </w:r>
      <w:r w:rsidRPr="000F1848">
        <w:rPr>
          <w:rFonts w:ascii="Times New Roman" w:eastAsia="Times New Roman" w:hAnsi="Times New Roman" w:cs="Times New Roman"/>
          <w:sz w:val="24"/>
          <w:szCs w:val="24"/>
        </w:rPr>
        <w:t xml:space="preserve">các enzyme phân hủy không mong muốn. </w:t>
      </w:r>
      <w:proofErr w:type="gramStart"/>
      <w:r w:rsidRPr="000F1848">
        <w:rPr>
          <w:rFonts w:ascii="Times New Roman" w:eastAsia="Times New Roman" w:hAnsi="Times New Roman" w:cs="Times New Roman"/>
          <w:sz w:val="24"/>
          <w:szCs w:val="24"/>
        </w:rPr>
        <w:t>Sản phẩm có khả năng lưu trữ ở</w:t>
      </w:r>
      <w:r w:rsidR="004338BC" w:rsidRPr="000F1848">
        <w:rPr>
          <w:rFonts w:ascii="Times New Roman" w:eastAsia="Times New Roman" w:hAnsi="Times New Roman" w:cs="Times New Roman"/>
          <w:sz w:val="24"/>
          <w:szCs w:val="24"/>
        </w:rPr>
        <w:t xml:space="preserve"> nhiệt độ môi trường </w:t>
      </w:r>
      <w:r w:rsidRPr="000F1848">
        <w:rPr>
          <w:rFonts w:ascii="Times New Roman" w:eastAsia="Times New Roman" w:hAnsi="Times New Roman" w:cs="Times New Roman"/>
          <w:sz w:val="24"/>
          <w:szCs w:val="24"/>
        </w:rPr>
        <w:t xml:space="preserve">trong thời gian dài, </w:t>
      </w:r>
      <w:r w:rsidR="004338BC" w:rsidRPr="000F1848">
        <w:rPr>
          <w:rFonts w:ascii="Times New Roman" w:eastAsia="Times New Roman" w:hAnsi="Times New Roman" w:cs="Times New Roman"/>
          <w:sz w:val="24"/>
          <w:szCs w:val="24"/>
        </w:rPr>
        <w:t>tạo điều kiện</w:t>
      </w:r>
      <w:r w:rsidRPr="000F1848">
        <w:rPr>
          <w:rFonts w:ascii="Times New Roman" w:eastAsia="Times New Roman" w:hAnsi="Times New Roman" w:cs="Times New Roman"/>
          <w:sz w:val="24"/>
          <w:szCs w:val="24"/>
        </w:rPr>
        <w:t xml:space="preserve"> tốt cho việc vận chuyển và tiêu thụ </w:t>
      </w:r>
      <w:r w:rsidR="0043724C">
        <w:rPr>
          <w:rFonts w:ascii="Times New Roman" w:eastAsia="Times New Roman" w:hAnsi="Times New Roman" w:cs="Times New Roman"/>
          <w:sz w:val="24"/>
          <w:szCs w:val="24"/>
        </w:rPr>
        <w:t>các sản phẩm [4</w:t>
      </w:r>
      <w:r w:rsidR="008267E0">
        <w:rPr>
          <w:rFonts w:ascii="Times New Roman" w:eastAsia="Times New Roman" w:hAnsi="Times New Roman" w:cs="Times New Roman"/>
          <w:sz w:val="24"/>
          <w:szCs w:val="24"/>
        </w:rPr>
        <w:t>-7</w:t>
      </w:r>
      <w:r w:rsidR="001910E5" w:rsidRPr="000F1848">
        <w:rPr>
          <w:rFonts w:ascii="Times New Roman" w:eastAsia="Times New Roman" w:hAnsi="Times New Roman" w:cs="Times New Roman"/>
          <w:sz w:val="24"/>
          <w:szCs w:val="24"/>
        </w:rPr>
        <w:t>].</w:t>
      </w:r>
      <w:proofErr w:type="gramEnd"/>
      <w:r w:rsidR="001910E5" w:rsidRPr="000F1848">
        <w:rPr>
          <w:rFonts w:ascii="Times New Roman" w:eastAsia="Times New Roman" w:hAnsi="Times New Roman" w:cs="Times New Roman"/>
          <w:sz w:val="24"/>
          <w:szCs w:val="24"/>
        </w:rPr>
        <w:t xml:space="preserve"> </w:t>
      </w:r>
      <w:proofErr w:type="gramStart"/>
      <w:r w:rsidRPr="000F1848">
        <w:rPr>
          <w:rFonts w:ascii="Times New Roman" w:eastAsia="Times New Roman" w:hAnsi="Times New Roman" w:cs="Times New Roman"/>
          <w:sz w:val="24"/>
          <w:szCs w:val="24"/>
        </w:rPr>
        <w:t xml:space="preserve">Trong đó, </w:t>
      </w:r>
      <w:r w:rsidR="00BA486B">
        <w:rPr>
          <w:rFonts w:ascii="Times New Roman" w:eastAsia="Times New Roman" w:hAnsi="Times New Roman" w:cs="Times New Roman"/>
          <w:sz w:val="24"/>
          <w:szCs w:val="24"/>
        </w:rPr>
        <w:t xml:space="preserve">việc ứng dụng </w:t>
      </w:r>
      <w:r w:rsidRPr="000F1848">
        <w:rPr>
          <w:rFonts w:ascii="Times New Roman" w:eastAsia="Times New Roman" w:hAnsi="Times New Roman" w:cs="Times New Roman"/>
          <w:sz w:val="24"/>
          <w:szCs w:val="24"/>
        </w:rPr>
        <w:t xml:space="preserve">sấy lạnh và sấy chân không nhiệt độ thấp </w:t>
      </w:r>
      <w:r w:rsidR="00984CD3" w:rsidRPr="000F1848">
        <w:rPr>
          <w:rFonts w:ascii="Times New Roman" w:eastAsia="Times New Roman" w:hAnsi="Times New Roman" w:cs="Times New Roman"/>
          <w:sz w:val="24"/>
          <w:szCs w:val="24"/>
        </w:rPr>
        <w:t>là hai phương pháp mang lại hiệu quả sử dụng</w:t>
      </w:r>
      <w:r w:rsidR="004338BC" w:rsidRPr="000F1848">
        <w:rPr>
          <w:rFonts w:ascii="Times New Roman" w:eastAsia="Times New Roman" w:hAnsi="Times New Roman" w:cs="Times New Roman"/>
          <w:sz w:val="24"/>
          <w:szCs w:val="24"/>
        </w:rPr>
        <w:t xml:space="preserve"> năng lượng </w:t>
      </w:r>
      <w:r w:rsidR="00984CD3" w:rsidRPr="000F1848">
        <w:rPr>
          <w:rFonts w:ascii="Times New Roman" w:eastAsia="Times New Roman" w:hAnsi="Times New Roman" w:cs="Times New Roman"/>
          <w:sz w:val="24"/>
          <w:szCs w:val="24"/>
        </w:rPr>
        <w:t xml:space="preserve">tối ưu </w:t>
      </w:r>
      <w:r w:rsidR="004338BC" w:rsidRPr="000F1848">
        <w:rPr>
          <w:rFonts w:ascii="Times New Roman" w:eastAsia="Times New Roman" w:hAnsi="Times New Roman" w:cs="Times New Roman"/>
          <w:sz w:val="24"/>
          <w:szCs w:val="24"/>
        </w:rPr>
        <w:t xml:space="preserve">và </w:t>
      </w:r>
      <w:r w:rsidR="00984CD3" w:rsidRPr="000F1848">
        <w:rPr>
          <w:rFonts w:ascii="Times New Roman" w:eastAsia="Times New Roman" w:hAnsi="Times New Roman" w:cs="Times New Roman"/>
          <w:sz w:val="24"/>
          <w:szCs w:val="24"/>
        </w:rPr>
        <w:t>kiểm soát tốt những giá trị dinh dưỡng, cảm quan có trong sản phẩm</w:t>
      </w:r>
      <w:r w:rsidR="00BA486B">
        <w:rPr>
          <w:rFonts w:ascii="Times New Roman" w:eastAsia="Times New Roman" w:hAnsi="Times New Roman" w:cs="Times New Roman"/>
          <w:sz w:val="24"/>
          <w:szCs w:val="24"/>
        </w:rPr>
        <w:t xml:space="preserve"> thủy hải sản</w:t>
      </w:r>
      <w:r w:rsidR="00984CD3" w:rsidRPr="000F1848">
        <w:rPr>
          <w:rFonts w:ascii="Times New Roman" w:eastAsia="Times New Roman" w:hAnsi="Times New Roman" w:cs="Times New Roman"/>
          <w:sz w:val="24"/>
          <w:szCs w:val="24"/>
        </w:rPr>
        <w:t>.</w:t>
      </w:r>
      <w:proofErr w:type="gramEnd"/>
    </w:p>
    <w:p w:rsidR="001B1EA6" w:rsidRDefault="00984CD3" w:rsidP="001B1EA6">
      <w:pPr>
        <w:spacing w:before="120" w:after="120" w:line="312" w:lineRule="auto"/>
        <w:ind w:firstLine="720"/>
        <w:jc w:val="both"/>
        <w:rPr>
          <w:rFonts w:ascii="Times New Roman" w:eastAsia="Times New Roman" w:hAnsi="Times New Roman" w:cs="Times New Roman"/>
          <w:bCs/>
          <w:sz w:val="24"/>
          <w:szCs w:val="24"/>
        </w:rPr>
      </w:pPr>
      <w:proofErr w:type="gramStart"/>
      <w:r w:rsidRPr="000F1848">
        <w:rPr>
          <w:rFonts w:ascii="Times New Roman" w:eastAsia="Times New Roman" w:hAnsi="Times New Roman" w:cs="Times New Roman"/>
          <w:bCs/>
          <w:i/>
          <w:sz w:val="24"/>
          <w:szCs w:val="24"/>
        </w:rPr>
        <w:t>Sấy lạnh</w:t>
      </w:r>
      <w:r w:rsidR="001B1EA6">
        <w:rPr>
          <w:rFonts w:ascii="Times New Roman" w:eastAsia="Times New Roman" w:hAnsi="Times New Roman" w:cs="Times New Roman"/>
          <w:bCs/>
          <w:sz w:val="24"/>
          <w:szCs w:val="24"/>
        </w:rPr>
        <w:t>hay được gọi</w:t>
      </w:r>
      <w:r w:rsidR="00AB39FD">
        <w:rPr>
          <w:rFonts w:ascii="Times New Roman" w:eastAsia="Times New Roman" w:hAnsi="Times New Roman" w:cs="Times New Roman"/>
          <w:bCs/>
          <w:sz w:val="24"/>
          <w:szCs w:val="24"/>
        </w:rPr>
        <w:t xml:space="preserve"> là sấy bơm nhiệt với tác nhân sấy là không khí.</w:t>
      </w:r>
      <w:proofErr w:type="gramEnd"/>
      <w:r w:rsidR="00AB39FD">
        <w:rPr>
          <w:rFonts w:ascii="Times New Roman" w:eastAsia="Times New Roman" w:hAnsi="Times New Roman" w:cs="Times New Roman"/>
          <w:bCs/>
          <w:sz w:val="24"/>
          <w:szCs w:val="24"/>
        </w:rPr>
        <w:t xml:space="preserve"> </w:t>
      </w:r>
      <w:proofErr w:type="gramStart"/>
      <w:r w:rsidR="00AB39FD">
        <w:rPr>
          <w:rFonts w:ascii="Times New Roman" w:eastAsia="Times New Roman" w:hAnsi="Times New Roman" w:cs="Times New Roman"/>
          <w:bCs/>
          <w:sz w:val="24"/>
          <w:szCs w:val="24"/>
        </w:rPr>
        <w:t>Tác nhân sấy từ ngoài trời vào qua thiết bị bay hơi có nhiệt độ thấp, dưới điểm đọng sương của nước trong không khí.</w:t>
      </w:r>
      <w:proofErr w:type="gramEnd"/>
      <w:r w:rsidR="00AB39FD">
        <w:rPr>
          <w:rFonts w:ascii="Times New Roman" w:eastAsia="Times New Roman" w:hAnsi="Times New Roman" w:cs="Times New Roman"/>
          <w:bCs/>
          <w:sz w:val="24"/>
          <w:szCs w:val="24"/>
        </w:rPr>
        <w:t xml:space="preserve"> Khi đó, nước trong không khí ngưng tụ tách ra làm cho không khí khô</w:t>
      </w:r>
      <w:r w:rsidR="001B1EA6">
        <w:rPr>
          <w:rFonts w:ascii="Times New Roman" w:eastAsia="Times New Roman" w:hAnsi="Times New Roman" w:cs="Times New Roman"/>
          <w:bCs/>
          <w:sz w:val="24"/>
          <w:szCs w:val="24"/>
        </w:rPr>
        <w:t>, áp suất riêng phần trong không khí giảm dần về 0, sau đó chúng được đưa qua thiết bị ngưng tụ hay gọi là calorifer để trao đổi nhiệt đốt nóng tác nhân sấy, làm nhiệt độ của chúng tăng lên từ 35-45</w:t>
      </w:r>
      <w:r w:rsidR="001B1EA6">
        <w:rPr>
          <w:rFonts w:ascii="Times New Roman" w:eastAsia="Times New Roman" w:hAnsi="Times New Roman" w:cs="Times New Roman"/>
          <w:bCs/>
          <w:sz w:val="24"/>
          <w:szCs w:val="24"/>
          <w:vertAlign w:val="superscript"/>
        </w:rPr>
        <w:t>0</w:t>
      </w:r>
      <w:r w:rsidR="001B1EA6">
        <w:rPr>
          <w:rFonts w:ascii="Times New Roman" w:eastAsia="Times New Roman" w:hAnsi="Times New Roman" w:cs="Times New Roman"/>
          <w:bCs/>
          <w:sz w:val="24"/>
          <w:szCs w:val="24"/>
        </w:rPr>
        <w:t>C hoặc cao hơn, sau đó được đưa vào buồng sấy để sấy vật liệu ẩm. Do nhiệt độ môi trường sấy thấp nên chất lượng sản phẩm sau khi sấy tốt</w:t>
      </w:r>
      <w:r w:rsidR="008267E0">
        <w:rPr>
          <w:rFonts w:ascii="Times New Roman" w:eastAsia="Times New Roman" w:hAnsi="Times New Roman" w:cs="Times New Roman"/>
          <w:bCs/>
          <w:sz w:val="24"/>
          <w:szCs w:val="24"/>
        </w:rPr>
        <w:t>, [8-9]</w:t>
      </w:r>
      <w:r w:rsidR="001B1EA6">
        <w:rPr>
          <w:rFonts w:ascii="Times New Roman" w:eastAsia="Times New Roman" w:hAnsi="Times New Roman" w:cs="Times New Roman"/>
          <w:bCs/>
          <w:sz w:val="24"/>
          <w:szCs w:val="24"/>
        </w:rPr>
        <w:t>.</w:t>
      </w:r>
    </w:p>
    <w:p w:rsidR="007C2E7C" w:rsidRPr="001B1EA6" w:rsidRDefault="007C2E7C" w:rsidP="001B1EA6">
      <w:pPr>
        <w:spacing w:before="120" w:after="120" w:line="312" w:lineRule="auto"/>
        <w:ind w:firstLine="720"/>
        <w:jc w:val="both"/>
        <w:rPr>
          <w:rFonts w:ascii="Times New Roman" w:eastAsia="Times New Roman" w:hAnsi="Times New Roman" w:cs="Times New Roman"/>
          <w:sz w:val="24"/>
          <w:szCs w:val="24"/>
        </w:rPr>
      </w:pPr>
      <w:proofErr w:type="gramStart"/>
      <w:r w:rsidRPr="000F1848">
        <w:rPr>
          <w:rFonts w:ascii="Times New Roman" w:hAnsi="Times New Roman" w:cs="Times New Roman"/>
          <w:i/>
          <w:sz w:val="24"/>
          <w:szCs w:val="24"/>
        </w:rPr>
        <w:t>Sấy chân</w:t>
      </w:r>
      <w:r w:rsidRPr="000F1848">
        <w:rPr>
          <w:rStyle w:val="fontstyle21"/>
          <w:i/>
          <w:color w:val="auto"/>
        </w:rPr>
        <w:t xml:space="preserve"> không nhiệt độ thấp</w:t>
      </w:r>
      <w:r w:rsidRPr="000F1848">
        <w:rPr>
          <w:rStyle w:val="fontstyle21"/>
          <w:color w:val="auto"/>
        </w:rPr>
        <w:t xml:space="preserve"> dựa trên nguyên lý cơ bản là </w:t>
      </w:r>
      <w:r w:rsidRPr="000F1848">
        <w:rPr>
          <w:rFonts w:ascii="Times New Roman" w:hAnsi="Times New Roman"/>
          <w:sz w:val="24"/>
          <w:szCs w:val="24"/>
          <w:lang w:val="vi-VN"/>
        </w:rPr>
        <w:t>sự phụ thuộc nhiệt độ sôi của nước vào áp suất mặt thoáng.</w:t>
      </w:r>
      <w:proofErr w:type="gramEnd"/>
      <w:r w:rsidRPr="000F1848">
        <w:rPr>
          <w:rFonts w:ascii="Times New Roman" w:hAnsi="Times New Roman"/>
          <w:sz w:val="24"/>
          <w:szCs w:val="24"/>
          <w:lang w:val="vi-VN"/>
        </w:rPr>
        <w:t xml:space="preserve"> Nếu làm giảm áp suất môi trường xuống đến một áp suất mà ở đó nước trong vật liệu cần sấy bắt đầu sôi, sẽ tạo ra một chênh lệch áp suất rất lớn trong lòng vật liệu sấy và qua đó hình thành dòng ẩm chuyển động từ trong lòng vật liệu sấy ra ngoài bề mặt. Ở điều kiện áp suất này, nước trong vật liệu sẽ sôi. Khi nước trong vật liệu sấy sôi, hóa hơi và làm tăng áp suất trong vật liệu, thúc đẩy quá trình di chuyển ẩm từ trong ra ngòai bề mặt vật liệu sấy.</w:t>
      </w:r>
      <w:r w:rsidR="001B1EA6" w:rsidRPr="001B1EA6">
        <w:rPr>
          <w:rStyle w:val="Heading5Char"/>
          <w:rFonts w:ascii="Times New Roman" w:hAnsi="Times New Roman" w:cs="Times New Roman"/>
          <w:color w:val="auto"/>
          <w:sz w:val="24"/>
          <w:szCs w:val="24"/>
        </w:rPr>
        <w:t>Phương pháp này được tiến hành trong mội trường áp suất thấp và nhiệt độ thấp, nên chất lượng sản phẩm gần giống với sấ</w:t>
      </w:r>
      <w:r w:rsidR="001B1EA6">
        <w:rPr>
          <w:rStyle w:val="Heading5Char"/>
          <w:rFonts w:ascii="Times New Roman" w:hAnsi="Times New Roman" w:cs="Times New Roman"/>
          <w:color w:val="auto"/>
          <w:sz w:val="24"/>
          <w:szCs w:val="24"/>
        </w:rPr>
        <w:t>y thăng hoa, tuy nhiên chí phí</w:t>
      </w:r>
      <w:r w:rsidR="001B1EA6" w:rsidRPr="001B1EA6">
        <w:rPr>
          <w:rStyle w:val="Heading5Char"/>
          <w:rFonts w:ascii="Times New Roman" w:hAnsi="Times New Roman" w:cs="Times New Roman"/>
          <w:color w:val="auto"/>
          <w:sz w:val="24"/>
          <w:szCs w:val="24"/>
        </w:rPr>
        <w:t xml:space="preserve"> năng lượng giảm rất nhiều</w:t>
      </w:r>
      <w:r w:rsidR="001B1EA6">
        <w:rPr>
          <w:rStyle w:val="Heading5Char"/>
          <w:rFonts w:ascii="Times New Roman" w:hAnsi="Times New Roman" w:cs="Times New Roman"/>
          <w:color w:val="auto"/>
          <w:sz w:val="24"/>
          <w:szCs w:val="24"/>
        </w:rPr>
        <w:t xml:space="preserve"> tạo điều kiện cho việc bảo quản sản phẩm thủy hải sản sau thu hoạch</w:t>
      </w:r>
      <w:r w:rsidR="008267E0">
        <w:rPr>
          <w:rStyle w:val="Heading5Char"/>
          <w:rFonts w:ascii="Times New Roman" w:hAnsi="Times New Roman" w:cs="Times New Roman"/>
          <w:color w:val="auto"/>
          <w:sz w:val="24"/>
          <w:szCs w:val="24"/>
        </w:rPr>
        <w:t xml:space="preserve"> [9-10]</w:t>
      </w:r>
      <w:r w:rsidR="001B1EA6">
        <w:rPr>
          <w:rStyle w:val="Heading5Char"/>
          <w:rFonts w:ascii="Times New Roman" w:hAnsi="Times New Roman" w:cs="Times New Roman"/>
          <w:color w:val="auto"/>
          <w:sz w:val="24"/>
          <w:szCs w:val="24"/>
        </w:rPr>
        <w:t>.</w:t>
      </w:r>
    </w:p>
    <w:p w:rsidR="00246BA9" w:rsidRPr="00DD7C3B" w:rsidRDefault="00246BA9" w:rsidP="001B1EA6">
      <w:pPr>
        <w:shd w:val="clear" w:color="auto" w:fill="FFFFFF"/>
        <w:spacing w:before="240" w:after="120" w:line="312" w:lineRule="auto"/>
        <w:ind w:left="357" w:hanging="357"/>
        <w:jc w:val="both"/>
        <w:rPr>
          <w:rFonts w:ascii="Times New Roman" w:hAnsi="Times New Roman"/>
          <w:b/>
          <w:sz w:val="26"/>
          <w:szCs w:val="26"/>
        </w:rPr>
      </w:pPr>
      <w:r w:rsidRPr="00DD7C3B">
        <w:rPr>
          <w:rFonts w:ascii="Times New Roman" w:hAnsi="Times New Roman"/>
          <w:b/>
          <w:sz w:val="26"/>
          <w:szCs w:val="26"/>
        </w:rPr>
        <w:t>2</w:t>
      </w:r>
      <w:r w:rsidRPr="000F1848">
        <w:rPr>
          <w:rFonts w:ascii="Times New Roman" w:hAnsi="Times New Roman"/>
          <w:b/>
          <w:sz w:val="24"/>
          <w:szCs w:val="24"/>
        </w:rPr>
        <w:t xml:space="preserve">. </w:t>
      </w:r>
      <w:r w:rsidR="0016519D" w:rsidRPr="00DD7C3B">
        <w:rPr>
          <w:rFonts w:ascii="Times New Roman" w:hAnsi="Times New Roman"/>
          <w:b/>
          <w:sz w:val="26"/>
          <w:szCs w:val="26"/>
        </w:rPr>
        <w:tab/>
      </w:r>
      <w:r w:rsidRPr="00DD7C3B">
        <w:rPr>
          <w:rFonts w:ascii="Times New Roman" w:hAnsi="Times New Roman"/>
          <w:b/>
          <w:sz w:val="26"/>
          <w:szCs w:val="26"/>
        </w:rPr>
        <w:t>ỨNG DỤNG CÔNG NGHỆ SẤY LẠNH VÀ SẤY CHÂN KHÔNG NHIỆT ĐỘ THẤP ĐỂ BẢO QUẢN CÁC LOẠI THỦY HẢI SẢN</w:t>
      </w:r>
    </w:p>
    <w:p w:rsidR="0016519D" w:rsidRPr="004F0C08" w:rsidRDefault="0016519D" w:rsidP="00FB314C">
      <w:pPr>
        <w:shd w:val="clear" w:color="auto" w:fill="FFFFFF"/>
        <w:spacing w:before="120" w:after="120" w:line="312" w:lineRule="auto"/>
        <w:ind w:left="426" w:hanging="426"/>
        <w:contextualSpacing/>
        <w:jc w:val="both"/>
        <w:rPr>
          <w:rFonts w:ascii="Times New Roman" w:hAnsi="Times New Roman" w:cs="Times New Roman"/>
          <w:b/>
          <w:sz w:val="24"/>
          <w:szCs w:val="24"/>
        </w:rPr>
      </w:pPr>
      <w:r w:rsidRPr="004F0C08">
        <w:rPr>
          <w:rFonts w:ascii="Times New Roman" w:hAnsi="Times New Roman" w:cs="Times New Roman"/>
          <w:b/>
          <w:sz w:val="24"/>
          <w:szCs w:val="24"/>
        </w:rPr>
        <w:t xml:space="preserve">2.1. </w:t>
      </w:r>
      <w:r w:rsidR="00FB314C">
        <w:rPr>
          <w:rFonts w:ascii="Times New Roman" w:hAnsi="Times New Roman" w:cs="Times New Roman"/>
          <w:b/>
          <w:sz w:val="24"/>
          <w:szCs w:val="24"/>
        </w:rPr>
        <w:tab/>
      </w:r>
      <w:r w:rsidRPr="004F0C08">
        <w:rPr>
          <w:rFonts w:ascii="Times New Roman" w:hAnsi="Times New Roman" w:cs="Times New Roman"/>
          <w:b/>
          <w:sz w:val="24"/>
          <w:szCs w:val="24"/>
        </w:rPr>
        <w:t>Hệ thống thiết bị</w:t>
      </w:r>
      <w:r w:rsidR="001B1EA6">
        <w:rPr>
          <w:rFonts w:ascii="Times New Roman" w:hAnsi="Times New Roman" w:cs="Times New Roman"/>
          <w:b/>
          <w:sz w:val="24"/>
          <w:szCs w:val="24"/>
        </w:rPr>
        <w:t>sấy</w:t>
      </w:r>
    </w:p>
    <w:p w:rsidR="004F0C08" w:rsidRDefault="004F0C08" w:rsidP="004F0C08">
      <w:pPr>
        <w:shd w:val="clear" w:color="auto" w:fill="FFFFFF"/>
        <w:spacing w:before="120" w:after="120" w:line="312" w:lineRule="auto"/>
        <w:ind w:left="360" w:hanging="360"/>
        <w:contextualSpacing/>
        <w:jc w:val="both"/>
        <w:rPr>
          <w:rFonts w:ascii="Times New Roman" w:hAnsi="Times New Roman" w:cs="Times New Roman"/>
          <w:b/>
          <w:sz w:val="24"/>
          <w:szCs w:val="24"/>
        </w:rPr>
      </w:pPr>
      <w:r>
        <w:rPr>
          <w:rFonts w:ascii="Times New Roman" w:hAnsi="Times New Roman" w:cs="Times New Roman"/>
          <w:b/>
          <w:sz w:val="24"/>
          <w:szCs w:val="24"/>
        </w:rPr>
        <w:t xml:space="preserve">2.1.1. </w:t>
      </w:r>
      <w:r w:rsidRPr="004F0C08">
        <w:rPr>
          <w:rFonts w:ascii="Times New Roman" w:hAnsi="Times New Roman" w:cs="Times New Roman"/>
          <w:b/>
          <w:sz w:val="24"/>
          <w:szCs w:val="24"/>
        </w:rPr>
        <w:t xml:space="preserve">Hệ thống thiết bị </w:t>
      </w:r>
      <w:r>
        <w:rPr>
          <w:rFonts w:ascii="Times New Roman" w:hAnsi="Times New Roman" w:cs="Times New Roman"/>
          <w:b/>
          <w:sz w:val="24"/>
          <w:szCs w:val="24"/>
        </w:rPr>
        <w:t>trong c</w:t>
      </w:r>
      <w:r w:rsidRPr="004F0C08">
        <w:rPr>
          <w:rFonts w:ascii="Times New Roman" w:hAnsi="Times New Roman" w:cs="Times New Roman"/>
          <w:b/>
          <w:sz w:val="24"/>
          <w:szCs w:val="24"/>
        </w:rPr>
        <w:t>ông nghệ sấy lạnh</w:t>
      </w:r>
    </w:p>
    <w:p w:rsidR="00D90213" w:rsidRDefault="004F0C08" w:rsidP="00DD7C3B">
      <w:pPr>
        <w:shd w:val="clear" w:color="auto" w:fill="FFFFFF"/>
        <w:spacing w:before="240" w:after="120" w:line="312" w:lineRule="auto"/>
        <w:ind w:firstLine="720"/>
        <w:jc w:val="both"/>
        <w:rPr>
          <w:rFonts w:ascii="Times New Roman" w:hAnsi="Times New Roman" w:cs="Times New Roman"/>
          <w:color w:val="333333"/>
          <w:sz w:val="24"/>
          <w:szCs w:val="24"/>
          <w:shd w:val="clear" w:color="auto" w:fill="FFFFFF"/>
        </w:rPr>
      </w:pPr>
      <w:r w:rsidRPr="000F1848">
        <w:rPr>
          <w:rStyle w:val="fontstyle01"/>
          <w:bCs w:val="0"/>
          <w:color w:val="auto"/>
        </w:rPr>
        <w:t>Nguyên lý hoạt động của hệ thống sấy lạnh</w:t>
      </w:r>
      <w:r w:rsidRPr="000F1848">
        <w:rPr>
          <w:rStyle w:val="fontstyle01"/>
          <w:b w:val="0"/>
          <w:bCs w:val="0"/>
          <w:color w:val="auto"/>
        </w:rPr>
        <w:t xml:space="preserve">: </w:t>
      </w:r>
      <w:r w:rsidR="00240B3D" w:rsidRPr="00240B3D">
        <w:rPr>
          <w:rFonts w:ascii="Times New Roman" w:hAnsi="Times New Roman" w:cs="Times New Roman"/>
          <w:color w:val="333333"/>
          <w:sz w:val="24"/>
          <w:szCs w:val="24"/>
          <w:shd w:val="clear" w:color="auto" w:fill="FFFFFF"/>
        </w:rPr>
        <w:t>quá trình sấy được tiến hành ở áp suất khí quyển, tác nhân sấy là không khí được đưa vào thiết bị bay hơi của một hệ thống lạnh (bơm nhiệt) để hạ thấp nhiệt độ của chúng xuống dưới điểm động sương, hơi nước trong không khí bị ngưng tụ tách ra làm cho không khí có độ chứa hơi giảm về không, áp suất riêng phần hơi nước trong không khí giảm về không (nhưng không thể bằng không), không khí này được dẫn qua thiết bị ngưng tụ của h</w:t>
      </w:r>
      <w:r w:rsidR="00D90213">
        <w:rPr>
          <w:rFonts w:ascii="Times New Roman" w:hAnsi="Times New Roman" w:cs="Times New Roman"/>
          <w:color w:val="333333"/>
          <w:sz w:val="24"/>
          <w:szCs w:val="24"/>
          <w:shd w:val="clear" w:color="auto" w:fill="FFFFFF"/>
        </w:rPr>
        <w:t xml:space="preserve">ệ </w:t>
      </w:r>
      <w:r w:rsidR="00240B3D" w:rsidRPr="00240B3D">
        <w:rPr>
          <w:rFonts w:ascii="Times New Roman" w:hAnsi="Times New Roman" w:cs="Times New Roman"/>
          <w:color w:val="333333"/>
          <w:sz w:val="24"/>
          <w:szCs w:val="24"/>
          <w:shd w:val="clear" w:color="auto" w:fill="FFFFFF"/>
        </w:rPr>
        <w:t xml:space="preserve">thống lạnh (bơm nhiệt) để đốt nóng, nhiệt độ không khí tăng lên và lớn nhất bằng nhiệt độ ngưng tụ môi chất lạnh ở thiết bị ngưng tụ. Sau đó, chúng được dẫn vào buồng sấy chứa sản phẩm, dưới sự chênh lệch áp suất riêng của hơi nước trên bề mặt sản phẩm với áp suất </w:t>
      </w:r>
      <w:r w:rsidR="00240B3D" w:rsidRPr="00240B3D">
        <w:rPr>
          <w:rFonts w:ascii="Times New Roman" w:hAnsi="Times New Roman" w:cs="Times New Roman"/>
          <w:color w:val="333333"/>
          <w:sz w:val="24"/>
          <w:szCs w:val="24"/>
          <w:shd w:val="clear" w:color="auto" w:fill="FFFFFF"/>
        </w:rPr>
        <w:lastRenderedPageBreak/>
        <w:t>riêng của hơi nướ</w:t>
      </w:r>
      <w:r w:rsidR="00D90213">
        <w:rPr>
          <w:rFonts w:ascii="Times New Roman" w:hAnsi="Times New Roman" w:cs="Times New Roman"/>
          <w:color w:val="333333"/>
          <w:sz w:val="24"/>
          <w:szCs w:val="24"/>
          <w:shd w:val="clear" w:color="auto" w:fill="FFFFFF"/>
        </w:rPr>
        <w:t xml:space="preserve">c </w:t>
      </w:r>
      <w:r w:rsidR="00240B3D" w:rsidRPr="00240B3D">
        <w:rPr>
          <w:rFonts w:ascii="Times New Roman" w:hAnsi="Times New Roman" w:cs="Times New Roman"/>
          <w:color w:val="333333"/>
          <w:sz w:val="24"/>
          <w:szCs w:val="24"/>
          <w:shd w:val="clear" w:color="auto" w:fill="FFFFFF"/>
        </w:rPr>
        <w:t>trong không khí (tác nhân sấy), hơi nước ở sản phẩm tự bay bốc hơi và làm khô. Do nhiệt độ môi trường sấy thấp, cao nhất khoả</w:t>
      </w:r>
      <w:r w:rsidR="00240B3D">
        <w:rPr>
          <w:rFonts w:ascii="Times New Roman" w:hAnsi="Times New Roman" w:cs="Times New Roman"/>
          <w:color w:val="333333"/>
          <w:sz w:val="24"/>
          <w:szCs w:val="24"/>
          <w:shd w:val="clear" w:color="auto" w:fill="FFFFFF"/>
        </w:rPr>
        <w:t xml:space="preserve">ng (35 ÷ </w:t>
      </w:r>
      <w:r w:rsidR="00240B3D" w:rsidRPr="00240B3D">
        <w:rPr>
          <w:rFonts w:ascii="Times New Roman" w:hAnsi="Times New Roman" w:cs="Times New Roman"/>
          <w:color w:val="333333"/>
          <w:sz w:val="24"/>
          <w:szCs w:val="24"/>
          <w:shd w:val="clear" w:color="auto" w:fill="FFFFFF"/>
        </w:rPr>
        <w:t>45)</w:t>
      </w:r>
      <w:r w:rsidR="00240B3D" w:rsidRPr="00240B3D">
        <w:rPr>
          <w:rFonts w:ascii="Times New Roman" w:hAnsi="Times New Roman" w:cs="Times New Roman"/>
          <w:color w:val="333333"/>
          <w:sz w:val="24"/>
          <w:szCs w:val="24"/>
          <w:shd w:val="clear" w:color="auto" w:fill="FFFFFF"/>
          <w:vertAlign w:val="superscript"/>
        </w:rPr>
        <w:t>0</w:t>
      </w:r>
      <w:r w:rsidR="00240B3D" w:rsidRPr="00240B3D">
        <w:rPr>
          <w:rFonts w:ascii="Times New Roman" w:hAnsi="Times New Roman" w:cs="Times New Roman"/>
          <w:color w:val="333333"/>
          <w:sz w:val="24"/>
          <w:szCs w:val="24"/>
          <w:shd w:val="clear" w:color="auto" w:fill="FFFFFF"/>
        </w:rPr>
        <w:t>C, nên chất lượng sản phẩm ít bị ảnh hưởng, có chất lượng tốt, mang lại giá trị kinh tế cao</w:t>
      </w:r>
      <w:r w:rsidR="008267E0">
        <w:rPr>
          <w:rFonts w:ascii="Times New Roman" w:hAnsi="Times New Roman" w:cs="Times New Roman"/>
          <w:color w:val="333333"/>
          <w:sz w:val="24"/>
          <w:szCs w:val="24"/>
          <w:shd w:val="clear" w:color="auto" w:fill="FFFFFF"/>
        </w:rPr>
        <w:t xml:space="preserve"> [8-12]</w:t>
      </w:r>
      <w:r w:rsidR="00240B3D" w:rsidRPr="00240B3D">
        <w:rPr>
          <w:rFonts w:ascii="Times New Roman" w:hAnsi="Times New Roman" w:cs="Times New Roman"/>
          <w:color w:val="333333"/>
          <w:sz w:val="24"/>
          <w:szCs w:val="24"/>
          <w:shd w:val="clear" w:color="auto" w:fill="FFFFFF"/>
        </w:rPr>
        <w:t>.</w:t>
      </w:r>
    </w:p>
    <w:p w:rsidR="00FB314C" w:rsidRDefault="00FB314C" w:rsidP="00FB314C">
      <w:pPr>
        <w:shd w:val="clear" w:color="auto" w:fill="FFFFFF"/>
        <w:spacing w:before="240" w:after="120" w:line="312" w:lineRule="auto"/>
        <w:jc w:val="center"/>
        <w:rPr>
          <w:rFonts w:ascii="Times New Roman" w:hAnsi="Times New Roman" w:cs="Times New Roman"/>
          <w:color w:val="333333"/>
          <w:sz w:val="24"/>
          <w:szCs w:val="24"/>
          <w:shd w:val="clear" w:color="auto" w:fill="FFFFFF"/>
        </w:rPr>
      </w:pPr>
      <w:r>
        <w:rPr>
          <w:noProof/>
        </w:rPr>
        <w:drawing>
          <wp:inline distT="0" distB="0" distL="0" distR="0">
            <wp:extent cx="4448175" cy="3585229"/>
            <wp:effectExtent l="0" t="0" r="0" b="0"/>
            <wp:docPr id="9" name="Picture 9" descr="http://www.saythanghoa.asia/images/upload/VERSIO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ythanghoa.asia/images/upload/VERSION0001.jpg"/>
                    <pic:cNvPicPr>
                      <a:picLocks noChangeAspect="1" noChangeArrowheads="1"/>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7143"/>
                    <a:stretch/>
                  </pic:blipFill>
                  <pic:spPr bwMode="auto">
                    <a:xfrm>
                      <a:off x="0" y="0"/>
                      <a:ext cx="4451668" cy="358804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B314C" w:rsidRPr="00DD7C3B" w:rsidRDefault="00FB314C" w:rsidP="00FB314C">
      <w:pPr>
        <w:shd w:val="clear" w:color="auto" w:fill="FFFFFF"/>
        <w:spacing w:before="120" w:after="120" w:line="312" w:lineRule="auto"/>
        <w:jc w:val="center"/>
        <w:rPr>
          <w:rFonts w:ascii="Times New Roman" w:hAnsi="Times New Roman" w:cs="Times New Roman"/>
          <w:b/>
          <w:i/>
          <w:sz w:val="24"/>
          <w:szCs w:val="24"/>
        </w:rPr>
      </w:pPr>
      <w:proofErr w:type="gramStart"/>
      <w:r>
        <w:rPr>
          <w:rFonts w:ascii="Times New Roman" w:hAnsi="Times New Roman" w:cs="Times New Roman"/>
          <w:b/>
          <w:i/>
          <w:sz w:val="24"/>
          <w:szCs w:val="24"/>
        </w:rPr>
        <w:t>Hình 1</w:t>
      </w:r>
      <w:r w:rsidRPr="00DD7C3B">
        <w:rPr>
          <w:rFonts w:ascii="Times New Roman" w:hAnsi="Times New Roman" w:cs="Times New Roman"/>
          <w:b/>
          <w:i/>
          <w:sz w:val="24"/>
          <w:szCs w:val="24"/>
        </w:rPr>
        <w:t>.</w:t>
      </w:r>
      <w:proofErr w:type="gramEnd"/>
      <w:r w:rsidRPr="00DD7C3B">
        <w:rPr>
          <w:rFonts w:ascii="Times New Roman" w:hAnsi="Times New Roman" w:cs="Times New Roman"/>
          <w:b/>
          <w:i/>
          <w:sz w:val="24"/>
          <w:szCs w:val="24"/>
        </w:rPr>
        <w:t xml:space="preserve"> </w:t>
      </w:r>
      <w:proofErr w:type="gramStart"/>
      <w:r>
        <w:rPr>
          <w:rFonts w:ascii="Times New Roman" w:hAnsi="Times New Roman" w:cs="Times New Roman"/>
          <w:b/>
          <w:i/>
          <w:sz w:val="24"/>
          <w:szCs w:val="24"/>
        </w:rPr>
        <w:t>Sơ</w:t>
      </w:r>
      <w:proofErr w:type="gramEnd"/>
      <w:r>
        <w:rPr>
          <w:rFonts w:ascii="Times New Roman" w:hAnsi="Times New Roman" w:cs="Times New Roman"/>
          <w:b/>
          <w:i/>
          <w:sz w:val="24"/>
          <w:szCs w:val="24"/>
        </w:rPr>
        <w:t xml:space="preserve"> đồ nguyên lý hệ thống sấy lạnh</w:t>
      </w:r>
    </w:p>
    <w:p w:rsidR="00AF1E18" w:rsidRDefault="00AF1E18" w:rsidP="00D90213">
      <w:pPr>
        <w:shd w:val="clear" w:color="auto" w:fill="FFFFFF"/>
        <w:spacing w:before="120" w:after="120" w:line="312" w:lineRule="auto"/>
        <w:jc w:val="center"/>
        <w:rPr>
          <w:rFonts w:ascii="Times New Roman" w:hAnsi="Times New Roman" w:cs="Times New Roman"/>
          <w:sz w:val="24"/>
          <w:szCs w:val="24"/>
        </w:rPr>
      </w:pPr>
      <w:r w:rsidRPr="00240B3D">
        <w:rPr>
          <w:rFonts w:ascii="Times New Roman" w:hAnsi="Times New Roman" w:cs="Times New Roman"/>
          <w:noProof/>
          <w:sz w:val="24"/>
          <w:szCs w:val="24"/>
        </w:rPr>
        <w:drawing>
          <wp:inline distT="0" distB="0" distL="0" distR="0">
            <wp:extent cx="4436110" cy="3430036"/>
            <wp:effectExtent l="0" t="0" r="2540" b="0"/>
            <wp:docPr id="5" name="Picture 5" descr="Há» THá»NG MÃY Sáº¤Y Láº NH DSL-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á» THá»NG MÃY Sáº¤Y Láº NH DSL-v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77404" cy="3461965"/>
                    </a:xfrm>
                    <a:prstGeom prst="rect">
                      <a:avLst/>
                    </a:prstGeom>
                    <a:noFill/>
                    <a:ln>
                      <a:noFill/>
                    </a:ln>
                  </pic:spPr>
                </pic:pic>
              </a:graphicData>
            </a:graphic>
          </wp:inline>
        </w:drawing>
      </w:r>
    </w:p>
    <w:p w:rsidR="00AF1E18" w:rsidRPr="00DD7C3B" w:rsidRDefault="00FB314C" w:rsidP="00AF1E18">
      <w:pPr>
        <w:shd w:val="clear" w:color="auto" w:fill="FFFFFF"/>
        <w:spacing w:before="120" w:after="120" w:line="312" w:lineRule="auto"/>
        <w:jc w:val="center"/>
        <w:rPr>
          <w:rFonts w:ascii="Times New Roman" w:hAnsi="Times New Roman" w:cs="Times New Roman"/>
          <w:b/>
          <w:i/>
          <w:sz w:val="24"/>
          <w:szCs w:val="24"/>
        </w:rPr>
      </w:pPr>
      <w:proofErr w:type="gramStart"/>
      <w:r>
        <w:rPr>
          <w:rFonts w:ascii="Times New Roman" w:hAnsi="Times New Roman" w:cs="Times New Roman"/>
          <w:b/>
          <w:i/>
          <w:sz w:val="24"/>
          <w:szCs w:val="24"/>
        </w:rPr>
        <w:t>Hình 2</w:t>
      </w:r>
      <w:r w:rsidR="00AF1E18" w:rsidRPr="00DD7C3B">
        <w:rPr>
          <w:rFonts w:ascii="Times New Roman" w:hAnsi="Times New Roman" w:cs="Times New Roman"/>
          <w:b/>
          <w:i/>
          <w:sz w:val="24"/>
          <w:szCs w:val="24"/>
        </w:rPr>
        <w:t>.</w:t>
      </w:r>
      <w:proofErr w:type="gramEnd"/>
      <w:r w:rsidR="00AF1E18" w:rsidRPr="00DD7C3B">
        <w:rPr>
          <w:rFonts w:ascii="Times New Roman" w:hAnsi="Times New Roman" w:cs="Times New Roman"/>
          <w:b/>
          <w:i/>
          <w:sz w:val="24"/>
          <w:szCs w:val="24"/>
        </w:rPr>
        <w:t xml:space="preserve"> Hệ thống sấy lạnh DSL-P-L-T-02 </w:t>
      </w:r>
    </w:p>
    <w:p w:rsidR="004F0C08" w:rsidRDefault="004F0C08" w:rsidP="00DD7C3B">
      <w:pPr>
        <w:shd w:val="clear" w:color="auto" w:fill="FFFFFF"/>
        <w:spacing w:before="120" w:after="120" w:line="312" w:lineRule="auto"/>
        <w:ind w:left="360" w:hanging="36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2.1.2. </w:t>
      </w:r>
      <w:r w:rsidRPr="004F0C08">
        <w:rPr>
          <w:rFonts w:ascii="Times New Roman" w:hAnsi="Times New Roman" w:cs="Times New Roman"/>
          <w:b/>
          <w:sz w:val="24"/>
          <w:szCs w:val="24"/>
        </w:rPr>
        <w:t xml:space="preserve">Hệ thống thiết bị </w:t>
      </w:r>
      <w:r>
        <w:rPr>
          <w:rFonts w:ascii="Times New Roman" w:hAnsi="Times New Roman" w:cs="Times New Roman"/>
          <w:b/>
          <w:sz w:val="24"/>
          <w:szCs w:val="24"/>
        </w:rPr>
        <w:t>trong c</w:t>
      </w:r>
      <w:r w:rsidRPr="004F0C08">
        <w:rPr>
          <w:rFonts w:ascii="Times New Roman" w:hAnsi="Times New Roman" w:cs="Times New Roman"/>
          <w:b/>
          <w:sz w:val="24"/>
          <w:szCs w:val="24"/>
        </w:rPr>
        <w:t>ông nghệ sấy chân không nhiệt độ thấp</w:t>
      </w:r>
    </w:p>
    <w:p w:rsidR="004F0C08" w:rsidRPr="000F1848" w:rsidRDefault="004F0C08" w:rsidP="004F0C08">
      <w:pPr>
        <w:spacing w:before="120" w:after="120" w:line="312" w:lineRule="auto"/>
        <w:ind w:firstLine="720"/>
        <w:contextualSpacing/>
        <w:jc w:val="both"/>
        <w:rPr>
          <w:rFonts w:ascii="Times New Roman" w:hAnsi="Times New Roman"/>
          <w:sz w:val="24"/>
          <w:szCs w:val="24"/>
          <w:lang w:val="vi-VN"/>
        </w:rPr>
      </w:pPr>
      <w:r w:rsidRPr="000F1848">
        <w:rPr>
          <w:rFonts w:ascii="Times New Roman" w:hAnsi="Times New Roman"/>
          <w:sz w:val="24"/>
          <w:szCs w:val="24"/>
          <w:lang w:val="vi-VN"/>
        </w:rPr>
        <w:t xml:space="preserve">Hệ thống sấy chân không </w:t>
      </w:r>
      <w:r w:rsidRPr="000F1848">
        <w:rPr>
          <w:rFonts w:ascii="Times New Roman" w:hAnsi="Times New Roman"/>
          <w:sz w:val="24"/>
          <w:szCs w:val="24"/>
        </w:rPr>
        <w:t xml:space="preserve">nhiệt độ thấp gồm </w:t>
      </w:r>
      <w:r w:rsidRPr="000F1848">
        <w:rPr>
          <w:rFonts w:ascii="Times New Roman" w:hAnsi="Times New Roman"/>
          <w:sz w:val="24"/>
          <w:szCs w:val="24"/>
          <w:lang w:val="vi-VN"/>
        </w:rPr>
        <w:t>có các thiết bị chính như sau</w:t>
      </w:r>
      <w:r w:rsidR="008267E0">
        <w:rPr>
          <w:rFonts w:ascii="Times New Roman" w:hAnsi="Times New Roman"/>
          <w:sz w:val="24"/>
          <w:szCs w:val="24"/>
        </w:rPr>
        <w:t xml:space="preserve"> [8-12]</w:t>
      </w:r>
      <w:r w:rsidRPr="000F1848">
        <w:rPr>
          <w:rFonts w:ascii="Times New Roman" w:hAnsi="Times New Roman"/>
          <w:sz w:val="24"/>
          <w:szCs w:val="24"/>
          <w:lang w:val="vi-VN"/>
        </w:rPr>
        <w:t>:</w:t>
      </w:r>
    </w:p>
    <w:p w:rsidR="004F0C08" w:rsidRPr="000F1848" w:rsidRDefault="004F0C08" w:rsidP="004F0C08">
      <w:pPr>
        <w:pStyle w:val="ListParagraph"/>
        <w:numPr>
          <w:ilvl w:val="0"/>
          <w:numId w:val="35"/>
        </w:numPr>
        <w:tabs>
          <w:tab w:val="left" w:pos="1080"/>
        </w:tabs>
        <w:spacing w:before="120" w:after="120" w:line="312" w:lineRule="auto"/>
        <w:ind w:left="1077" w:hanging="357"/>
        <w:jc w:val="both"/>
        <w:rPr>
          <w:rFonts w:ascii="Times New Roman" w:hAnsi="Times New Roman"/>
          <w:sz w:val="24"/>
          <w:szCs w:val="24"/>
          <w:lang w:val="vi-VN"/>
        </w:rPr>
      </w:pPr>
      <w:r w:rsidRPr="000F1848">
        <w:rPr>
          <w:rFonts w:ascii="Times New Roman" w:hAnsi="Times New Roman"/>
          <w:sz w:val="24"/>
          <w:szCs w:val="24"/>
          <w:lang w:val="vi-VN"/>
        </w:rPr>
        <w:t>Buồng sấy chân không</w:t>
      </w:r>
      <w:r w:rsidRPr="000F1848">
        <w:rPr>
          <w:rFonts w:ascii="Times New Roman" w:hAnsi="Times New Roman"/>
          <w:sz w:val="24"/>
          <w:szCs w:val="24"/>
        </w:rPr>
        <w:t>;</w:t>
      </w:r>
    </w:p>
    <w:p w:rsidR="004F0C08" w:rsidRPr="000F1848" w:rsidRDefault="004F0C08" w:rsidP="004F0C08">
      <w:pPr>
        <w:pStyle w:val="ListParagraph"/>
        <w:numPr>
          <w:ilvl w:val="0"/>
          <w:numId w:val="35"/>
        </w:numPr>
        <w:tabs>
          <w:tab w:val="left" w:pos="1080"/>
        </w:tabs>
        <w:spacing w:before="120" w:after="120" w:line="312" w:lineRule="auto"/>
        <w:ind w:left="1077" w:hanging="357"/>
        <w:jc w:val="both"/>
        <w:rPr>
          <w:rFonts w:ascii="Times New Roman" w:hAnsi="Times New Roman"/>
          <w:sz w:val="24"/>
          <w:szCs w:val="24"/>
          <w:lang w:val="vi-VN"/>
        </w:rPr>
      </w:pPr>
      <w:r w:rsidRPr="000F1848">
        <w:rPr>
          <w:rFonts w:ascii="Times New Roman" w:hAnsi="Times New Roman"/>
          <w:sz w:val="24"/>
          <w:szCs w:val="24"/>
          <w:lang w:val="vi-VN"/>
        </w:rPr>
        <w:t>Thiết bị ngưng tụ - đóng băng, hay còn gọi là thiết bị hóa đá (cũng có thể gọi là bình ngưng tụ)</w:t>
      </w:r>
      <w:r w:rsidRPr="000F1848">
        <w:rPr>
          <w:rFonts w:ascii="Times New Roman" w:hAnsi="Times New Roman"/>
          <w:sz w:val="24"/>
          <w:szCs w:val="24"/>
        </w:rPr>
        <w:t>;</w:t>
      </w:r>
    </w:p>
    <w:p w:rsidR="004F0C08" w:rsidRPr="000F1848" w:rsidRDefault="004F0C08" w:rsidP="004F0C08">
      <w:pPr>
        <w:pStyle w:val="ListParagraph"/>
        <w:numPr>
          <w:ilvl w:val="0"/>
          <w:numId w:val="35"/>
        </w:numPr>
        <w:tabs>
          <w:tab w:val="left" w:pos="1080"/>
        </w:tabs>
        <w:spacing w:before="120" w:after="120" w:line="312" w:lineRule="auto"/>
        <w:ind w:left="1077" w:hanging="357"/>
        <w:jc w:val="both"/>
        <w:rPr>
          <w:rFonts w:ascii="Times New Roman" w:hAnsi="Times New Roman"/>
          <w:sz w:val="24"/>
          <w:szCs w:val="24"/>
          <w:lang w:val="vi-VN"/>
        </w:rPr>
      </w:pPr>
      <w:r w:rsidRPr="000F1848">
        <w:rPr>
          <w:rFonts w:ascii="Times New Roman" w:hAnsi="Times New Roman"/>
          <w:sz w:val="24"/>
          <w:szCs w:val="24"/>
          <w:lang w:val="vi-VN"/>
        </w:rPr>
        <w:t>Bơm chân không</w:t>
      </w:r>
      <w:r w:rsidRPr="000F1848">
        <w:rPr>
          <w:rFonts w:ascii="Times New Roman" w:hAnsi="Times New Roman"/>
          <w:sz w:val="24"/>
          <w:szCs w:val="24"/>
        </w:rPr>
        <w:t>;</w:t>
      </w:r>
    </w:p>
    <w:p w:rsidR="004F0C08" w:rsidRPr="000F1848" w:rsidRDefault="004F0C08" w:rsidP="004F0C08">
      <w:pPr>
        <w:pStyle w:val="ListParagraph"/>
        <w:numPr>
          <w:ilvl w:val="0"/>
          <w:numId w:val="35"/>
        </w:numPr>
        <w:tabs>
          <w:tab w:val="left" w:pos="1080"/>
        </w:tabs>
        <w:spacing w:before="120" w:after="120" w:line="312" w:lineRule="auto"/>
        <w:ind w:left="1077" w:hanging="357"/>
        <w:jc w:val="both"/>
        <w:rPr>
          <w:rFonts w:ascii="Times New Roman" w:hAnsi="Times New Roman"/>
          <w:sz w:val="24"/>
          <w:szCs w:val="24"/>
          <w:lang w:val="vi-VN"/>
        </w:rPr>
      </w:pPr>
      <w:r w:rsidRPr="000F1848">
        <w:rPr>
          <w:rFonts w:ascii="Times New Roman" w:hAnsi="Times New Roman"/>
          <w:sz w:val="24"/>
          <w:szCs w:val="24"/>
          <w:lang w:val="vi-VN"/>
        </w:rPr>
        <w:t xml:space="preserve">Hệ thống tự động điều khiển </w:t>
      </w:r>
      <w:r w:rsidRPr="000F1848">
        <w:rPr>
          <w:rFonts w:ascii="Times New Roman" w:hAnsi="Times New Roman"/>
          <w:sz w:val="24"/>
          <w:szCs w:val="24"/>
        </w:rPr>
        <w:t>bằng IoT.</w:t>
      </w:r>
    </w:p>
    <w:p w:rsidR="004F0C08" w:rsidRDefault="004F0C08" w:rsidP="004F0C08">
      <w:pPr>
        <w:spacing w:before="120" w:after="120" w:line="312" w:lineRule="auto"/>
        <w:ind w:firstLine="720"/>
        <w:jc w:val="both"/>
        <w:rPr>
          <w:rFonts w:ascii="Times New Roman" w:hAnsi="Times New Roman"/>
          <w:sz w:val="24"/>
          <w:szCs w:val="24"/>
          <w:lang w:val="vi-VN"/>
        </w:rPr>
      </w:pPr>
      <w:r w:rsidRPr="000F1848">
        <w:rPr>
          <w:rFonts w:ascii="Times New Roman" w:hAnsi="Times New Roman"/>
          <w:sz w:val="24"/>
          <w:szCs w:val="24"/>
          <w:lang w:val="vi-VN"/>
        </w:rPr>
        <w:t>Ngoài ra, hệ thống sấy chân không</w:t>
      </w:r>
      <w:r w:rsidRPr="000F1848">
        <w:rPr>
          <w:rFonts w:ascii="Times New Roman" w:hAnsi="Times New Roman"/>
          <w:sz w:val="24"/>
          <w:szCs w:val="24"/>
        </w:rPr>
        <w:t xml:space="preserve"> này</w:t>
      </w:r>
      <w:r w:rsidRPr="000F1848">
        <w:rPr>
          <w:rFonts w:ascii="Times New Roman" w:hAnsi="Times New Roman"/>
          <w:sz w:val="24"/>
          <w:szCs w:val="24"/>
          <w:lang w:val="vi-VN"/>
        </w:rPr>
        <w:t xml:space="preserve"> cần phải có một hệ thống lạnh cấp lạnh cho thiết bị ngưng tụ - đóng băng, dàn lạnh ngưng tụ hơi nước, dàn nóng, quạt gió ngưng gas lạnh, van tiết lưu, van điện từ, bình tách lỏng, bình chứa cao áp và bộ lọc</w:t>
      </w:r>
      <w:r w:rsidR="0043724C">
        <w:rPr>
          <w:rFonts w:ascii="Times New Roman" w:hAnsi="Times New Roman"/>
          <w:sz w:val="24"/>
          <w:szCs w:val="24"/>
        </w:rPr>
        <w:t>[8</w:t>
      </w:r>
      <w:r w:rsidRPr="000F1848">
        <w:rPr>
          <w:rFonts w:ascii="Times New Roman" w:hAnsi="Times New Roman"/>
          <w:sz w:val="24"/>
          <w:szCs w:val="24"/>
        </w:rPr>
        <w:t>],[9],[10]</w:t>
      </w:r>
      <w:r w:rsidR="00FB314C">
        <w:rPr>
          <w:rFonts w:ascii="Times New Roman" w:hAnsi="Times New Roman"/>
          <w:sz w:val="24"/>
          <w:szCs w:val="24"/>
        </w:rPr>
        <w:t xml:space="preserve">, </w:t>
      </w:r>
      <w:r w:rsidRPr="000F1848">
        <w:rPr>
          <w:rFonts w:ascii="Times New Roman" w:hAnsi="Times New Roman"/>
          <w:sz w:val="24"/>
          <w:szCs w:val="24"/>
        </w:rPr>
        <w:t>[11]</w:t>
      </w:r>
      <w:r w:rsidRPr="000F1848">
        <w:rPr>
          <w:rFonts w:ascii="Times New Roman" w:hAnsi="Times New Roman"/>
          <w:sz w:val="24"/>
          <w:szCs w:val="24"/>
          <w:lang w:val="vi-VN"/>
        </w:rPr>
        <w:t>.</w:t>
      </w:r>
    </w:p>
    <w:p w:rsidR="00FB314C" w:rsidRDefault="00FB314C" w:rsidP="00FB314C">
      <w:pPr>
        <w:spacing w:before="120" w:after="120" w:line="312" w:lineRule="auto"/>
        <w:jc w:val="center"/>
        <w:rPr>
          <w:rFonts w:ascii="Times New Roman" w:hAnsi="Times New Roman"/>
          <w:sz w:val="24"/>
          <w:szCs w:val="24"/>
          <w:lang w:val="vi-VN"/>
        </w:rPr>
      </w:pPr>
      <w:r>
        <w:rPr>
          <w:rFonts w:ascii="Times New Roman" w:hAnsi="Times New Roman"/>
          <w:noProof/>
          <w:sz w:val="24"/>
          <w:szCs w:val="24"/>
        </w:rPr>
        <w:drawing>
          <wp:inline distT="0" distB="0" distL="0" distR="0">
            <wp:extent cx="5972175" cy="31623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72175" cy="3162300"/>
                    </a:xfrm>
                    <a:prstGeom prst="rect">
                      <a:avLst/>
                    </a:prstGeom>
                    <a:noFill/>
                    <a:ln>
                      <a:noFill/>
                    </a:ln>
                  </pic:spPr>
                </pic:pic>
              </a:graphicData>
            </a:graphic>
          </wp:inline>
        </w:drawing>
      </w:r>
    </w:p>
    <w:p w:rsidR="00FB314C" w:rsidRPr="00DD7C3B" w:rsidRDefault="00FB314C" w:rsidP="00FB314C">
      <w:pPr>
        <w:shd w:val="clear" w:color="auto" w:fill="FFFFFF"/>
        <w:spacing w:before="120" w:after="120" w:line="312" w:lineRule="auto"/>
        <w:jc w:val="center"/>
        <w:rPr>
          <w:rFonts w:ascii="Times New Roman" w:hAnsi="Times New Roman" w:cs="Times New Roman"/>
          <w:b/>
          <w:i/>
          <w:sz w:val="24"/>
          <w:szCs w:val="24"/>
        </w:rPr>
      </w:pPr>
      <w:proofErr w:type="gramStart"/>
      <w:r>
        <w:rPr>
          <w:rFonts w:ascii="Times New Roman" w:hAnsi="Times New Roman" w:cs="Times New Roman"/>
          <w:b/>
          <w:i/>
          <w:sz w:val="24"/>
          <w:szCs w:val="24"/>
        </w:rPr>
        <w:t>Hình 3</w:t>
      </w:r>
      <w:r w:rsidRPr="00DD7C3B">
        <w:rPr>
          <w:rFonts w:ascii="Times New Roman" w:hAnsi="Times New Roman" w:cs="Times New Roman"/>
          <w:b/>
          <w:i/>
          <w:sz w:val="24"/>
          <w:szCs w:val="24"/>
        </w:rPr>
        <w:t>.</w:t>
      </w:r>
      <w:proofErr w:type="gramEnd"/>
      <w:r w:rsidRPr="00DD7C3B">
        <w:rPr>
          <w:rFonts w:ascii="Times New Roman" w:hAnsi="Times New Roman" w:cs="Times New Roman"/>
          <w:b/>
          <w:i/>
          <w:sz w:val="24"/>
          <w:szCs w:val="24"/>
        </w:rPr>
        <w:t xml:space="preserve"> </w:t>
      </w:r>
      <w:proofErr w:type="gramStart"/>
      <w:r>
        <w:rPr>
          <w:rFonts w:ascii="Times New Roman" w:hAnsi="Times New Roman" w:cs="Times New Roman"/>
          <w:b/>
          <w:i/>
          <w:sz w:val="24"/>
          <w:szCs w:val="24"/>
        </w:rPr>
        <w:t>Sơ</w:t>
      </w:r>
      <w:proofErr w:type="gramEnd"/>
      <w:r>
        <w:rPr>
          <w:rFonts w:ascii="Times New Roman" w:hAnsi="Times New Roman" w:cs="Times New Roman"/>
          <w:b/>
          <w:i/>
          <w:sz w:val="24"/>
          <w:szCs w:val="24"/>
        </w:rPr>
        <w:t xml:space="preserve"> đồ nguyên lý hệ thống sấy chân không nhiệt độ thấp</w:t>
      </w:r>
    </w:p>
    <w:p w:rsidR="00DD7C3B" w:rsidRDefault="00DD7C3B" w:rsidP="00DD7C3B">
      <w:pPr>
        <w:spacing w:before="120" w:after="120" w:line="312" w:lineRule="auto"/>
        <w:ind w:firstLine="720"/>
        <w:jc w:val="both"/>
        <w:rPr>
          <w:rFonts w:ascii="Times New Roman" w:hAnsi="Times New Roman"/>
          <w:sz w:val="24"/>
          <w:szCs w:val="24"/>
          <w:lang w:val="vi-VN"/>
        </w:rPr>
      </w:pPr>
      <w:r w:rsidRPr="007B75EE">
        <w:rPr>
          <w:rFonts w:ascii="Times New Roman" w:hAnsi="Times New Roman"/>
          <w:b/>
          <w:sz w:val="24"/>
          <w:szCs w:val="24"/>
        </w:rPr>
        <w:t>Nguyên lý hoạt động của hệ thống sấy chân không nhiệt độ thấp</w:t>
      </w:r>
      <w:r>
        <w:rPr>
          <w:rFonts w:ascii="Times New Roman" w:hAnsi="Times New Roman"/>
          <w:sz w:val="24"/>
          <w:szCs w:val="24"/>
        </w:rPr>
        <w:t xml:space="preserve">: </w:t>
      </w:r>
      <w:r>
        <w:rPr>
          <w:rFonts w:ascii="Times New Roman" w:hAnsi="Times New Roman"/>
          <w:sz w:val="24"/>
          <w:szCs w:val="24"/>
          <w:lang w:val="vi-VN"/>
        </w:rPr>
        <w:t>Đầu tiên n</w:t>
      </w:r>
      <w:r w:rsidRPr="000F1848">
        <w:rPr>
          <w:rFonts w:ascii="Times New Roman" w:hAnsi="Times New Roman"/>
          <w:sz w:val="24"/>
          <w:szCs w:val="24"/>
          <w:lang w:val="vi-VN"/>
        </w:rPr>
        <w:t xml:space="preserve">hiệt độ trong buồng sấy được cấp bằng các tấm điện trở. Bộ phận cấp nhiệt được điều khiển tự động bằng mạch vi xử lý, khi </w:t>
      </w:r>
      <w:r w:rsidRPr="000F1848">
        <w:rPr>
          <w:rFonts w:ascii="Times New Roman" w:hAnsi="Times New Roman"/>
          <w:sz w:val="24"/>
          <w:szCs w:val="24"/>
        </w:rPr>
        <w:t>nguyên liệu</w:t>
      </w:r>
      <w:r w:rsidRPr="000F1848">
        <w:rPr>
          <w:rFonts w:ascii="Times New Roman" w:hAnsi="Times New Roman"/>
          <w:sz w:val="24"/>
          <w:szCs w:val="24"/>
          <w:lang w:val="vi-VN"/>
        </w:rPr>
        <w:t xml:space="preserve"> trong buồng sấy đạt đến nhiệt độ sấy (đã cài đặt trước), bộ phận cảm biến nhiệt C</w:t>
      </w:r>
      <w:r w:rsidRPr="000F1848">
        <w:rPr>
          <w:rFonts w:ascii="Times New Roman" w:hAnsi="Times New Roman"/>
          <w:sz w:val="24"/>
          <w:szCs w:val="24"/>
          <w:vertAlign w:val="subscript"/>
          <w:lang w:val="vi-VN"/>
        </w:rPr>
        <w:t>1</w:t>
      </w:r>
      <w:r w:rsidRPr="000F1848">
        <w:rPr>
          <w:rFonts w:ascii="Times New Roman" w:hAnsi="Times New Roman"/>
          <w:sz w:val="24"/>
          <w:szCs w:val="24"/>
          <w:lang w:val="vi-VN"/>
        </w:rPr>
        <w:t xml:space="preserve"> tác động vào mạch điều khiển sẽ tự động ngắt nguồn của bộ điện trở, đồng thời tác động đến mạch điều khiển thực hiện quá trình hút chân không. Lượng hơi nước và không khí trong buồng sấy được hút </w:t>
      </w:r>
      <w:r w:rsidRPr="000F1848">
        <w:rPr>
          <w:rFonts w:ascii="Times New Roman" w:hAnsi="Times New Roman"/>
          <w:sz w:val="24"/>
          <w:szCs w:val="24"/>
        </w:rPr>
        <w:t>đến bơm chân không sau khi đã tách ẩm tại bình ngưng tụ</w:t>
      </w:r>
      <w:r w:rsidRPr="000F1848">
        <w:rPr>
          <w:rFonts w:ascii="Times New Roman" w:hAnsi="Times New Roman"/>
          <w:sz w:val="24"/>
          <w:szCs w:val="24"/>
          <w:lang w:val="vi-VN"/>
        </w:rPr>
        <w:t>. Tại đây, không khí ẩm sẽ được làm lạnh xuống dưới nhiệt độ điểm sương để toàn bộ lượng ẩm ngưng tụ và thải ra qua van xả của bơm chân không. Nước đã ngưng tụ được giữ lại tại bình tách lỏ</w:t>
      </w:r>
      <w:r>
        <w:rPr>
          <w:rFonts w:ascii="Times New Roman" w:hAnsi="Times New Roman"/>
          <w:sz w:val="24"/>
          <w:szCs w:val="24"/>
          <w:lang w:val="vi-VN"/>
        </w:rPr>
        <w:t>ng[8</w:t>
      </w:r>
      <w:r w:rsidR="008267E0">
        <w:rPr>
          <w:rFonts w:ascii="Times New Roman" w:hAnsi="Times New Roman"/>
          <w:sz w:val="24"/>
          <w:szCs w:val="24"/>
        </w:rPr>
        <w:t>-1</w:t>
      </w:r>
      <w:r>
        <w:rPr>
          <w:rFonts w:ascii="Times New Roman" w:hAnsi="Times New Roman"/>
          <w:sz w:val="24"/>
          <w:szCs w:val="24"/>
          <w:lang w:val="vi-VN"/>
        </w:rPr>
        <w:t>2].</w:t>
      </w:r>
    </w:p>
    <w:p w:rsidR="00DD7C3B" w:rsidRDefault="00DD7C3B" w:rsidP="00DD7C3B">
      <w:pPr>
        <w:spacing w:before="120" w:after="120" w:line="312" w:lineRule="auto"/>
        <w:ind w:firstLine="720"/>
        <w:jc w:val="both"/>
        <w:rPr>
          <w:rStyle w:val="fontstyle01"/>
          <w:b w:val="0"/>
          <w:bCs w:val="0"/>
          <w:color w:val="auto"/>
        </w:rPr>
      </w:pPr>
      <w:proofErr w:type="gramStart"/>
      <w:r w:rsidRPr="000F1848">
        <w:rPr>
          <w:rStyle w:val="fontstyle01"/>
          <w:b w:val="0"/>
          <w:bCs w:val="0"/>
          <w:color w:val="auto"/>
        </w:rPr>
        <w:lastRenderedPageBreak/>
        <w:t xml:space="preserve">Thông qua quá trình nghiên cứu, tính toán, thiết kế </w:t>
      </w:r>
      <w:r>
        <w:rPr>
          <w:rStyle w:val="fontstyle01"/>
          <w:b w:val="0"/>
          <w:bCs w:val="0"/>
          <w:color w:val="auto"/>
        </w:rPr>
        <w:t xml:space="preserve">và chế tạo </w:t>
      </w:r>
      <w:r w:rsidRPr="000F1848">
        <w:rPr>
          <w:rStyle w:val="fontstyle01"/>
          <w:b w:val="0"/>
          <w:bCs w:val="0"/>
          <w:color w:val="auto"/>
        </w:rPr>
        <w:t>tại Khoa Công nghệ Hóa học và Thực phẩm – Trường Đại học Sư phạm Kỹ thuật TPHCM.</w:t>
      </w:r>
      <w:proofErr w:type="gramEnd"/>
      <w:r w:rsidRPr="000F1848">
        <w:rPr>
          <w:rStyle w:val="fontstyle01"/>
          <w:b w:val="0"/>
          <w:bCs w:val="0"/>
          <w:color w:val="auto"/>
        </w:rPr>
        <w:t xml:space="preserve"> </w:t>
      </w:r>
      <w:proofErr w:type="gramStart"/>
      <w:r w:rsidRPr="000F1848">
        <w:rPr>
          <w:rStyle w:val="fontstyle01"/>
          <w:b w:val="0"/>
          <w:bCs w:val="0"/>
          <w:color w:val="auto"/>
        </w:rPr>
        <w:t xml:space="preserve">Các kĩ sư đã </w:t>
      </w:r>
      <w:r>
        <w:rPr>
          <w:rStyle w:val="fontstyle01"/>
          <w:b w:val="0"/>
          <w:bCs w:val="0"/>
          <w:color w:val="auto"/>
        </w:rPr>
        <w:t>hoàn thiện được hệ thống sấy chân không nhiệt độ thấp tự động điều khiển bằng IoT với kết quả ngoài mong đợi.</w:t>
      </w:r>
      <w:proofErr w:type="gramEnd"/>
      <w:r>
        <w:rPr>
          <w:rStyle w:val="fontstyle01"/>
          <w:b w:val="0"/>
          <w:bCs w:val="0"/>
          <w:color w:val="auto"/>
        </w:rPr>
        <w:t xml:space="preserve"> </w:t>
      </w:r>
      <w:proofErr w:type="gramStart"/>
      <w:r w:rsidRPr="000F1848">
        <w:rPr>
          <w:rFonts w:ascii="Times New Roman" w:hAnsi="Times New Roman" w:cs="Times New Roman"/>
          <w:sz w:val="24"/>
          <w:szCs w:val="24"/>
        </w:rPr>
        <w:t xml:space="preserve">Sản phẩm sau khi sấy giữ được màu sắc khá tốt, độ tổn thất chất dinh dưỡng và độ tổn thất mùi khá thấp, độ </w:t>
      </w:r>
      <w:r w:rsidRPr="000F1848">
        <w:rPr>
          <w:rStyle w:val="fontstyle01"/>
          <w:b w:val="0"/>
          <w:bCs w:val="0"/>
          <w:color w:val="auto"/>
        </w:rPr>
        <w:t>ẩm đạt yêu cầu công nghệ, cấu trúc sản phẩm hầu như không bị biến đổi.</w:t>
      </w:r>
      <w:proofErr w:type="gramEnd"/>
      <w:r w:rsidRPr="000F1848">
        <w:rPr>
          <w:rStyle w:val="fontstyle01"/>
          <w:b w:val="0"/>
          <w:bCs w:val="0"/>
          <w:color w:val="auto"/>
        </w:rPr>
        <w:t xml:space="preserve"> </w:t>
      </w:r>
      <w:proofErr w:type="gramStart"/>
      <w:r w:rsidRPr="000F1848">
        <w:rPr>
          <w:rStyle w:val="fontstyle01"/>
          <w:b w:val="0"/>
          <w:bCs w:val="0"/>
          <w:color w:val="auto"/>
        </w:rPr>
        <w:t>Hệ thống được tích hợp bộ tự động điều khiển bằng công nghệ IoT cực kỳ hiện đại, cảm ứng trên màn hình điều khiển giúp đơn giản hóa công việc vận hành và tăng tính thẩm mĩ cho công trình.</w:t>
      </w:r>
      <w:proofErr w:type="gramEnd"/>
    </w:p>
    <w:p w:rsidR="0047307E" w:rsidRDefault="0047307E" w:rsidP="0047307E">
      <w:pPr>
        <w:spacing w:before="120" w:after="120" w:line="312" w:lineRule="auto"/>
        <w:jc w:val="center"/>
        <w:rPr>
          <w:rFonts w:ascii="Times New Roman" w:hAnsi="Times New Roman" w:cs="Times New Roman"/>
          <w:sz w:val="24"/>
          <w:szCs w:val="24"/>
        </w:rPr>
      </w:pPr>
      <w:r w:rsidRPr="000F1848">
        <w:rPr>
          <w:rFonts w:ascii="Times New Roman" w:hAnsi="Times New Roman"/>
          <w:noProof/>
          <w:sz w:val="24"/>
          <w:szCs w:val="24"/>
        </w:rPr>
        <w:drawing>
          <wp:inline distT="0" distB="0" distL="0" distR="0">
            <wp:extent cx="3828014" cy="4405630"/>
            <wp:effectExtent l="0" t="0" r="127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05236" cy="4494504"/>
                    </a:xfrm>
                    <a:prstGeom prst="rect">
                      <a:avLst/>
                    </a:prstGeom>
                    <a:noFill/>
                    <a:ln>
                      <a:noFill/>
                    </a:ln>
                  </pic:spPr>
                </pic:pic>
              </a:graphicData>
            </a:graphic>
          </wp:inline>
        </w:drawing>
      </w:r>
    </w:p>
    <w:p w:rsidR="0047307E" w:rsidRPr="0047307E" w:rsidRDefault="0047307E" w:rsidP="0047307E">
      <w:pPr>
        <w:spacing w:before="120" w:after="120" w:line="312" w:lineRule="auto"/>
        <w:jc w:val="center"/>
        <w:rPr>
          <w:rFonts w:ascii="Times New Roman" w:hAnsi="Times New Roman" w:cs="Times New Roman"/>
          <w:b/>
          <w:i/>
          <w:sz w:val="24"/>
          <w:szCs w:val="24"/>
        </w:rPr>
      </w:pPr>
      <w:proofErr w:type="gramStart"/>
      <w:r>
        <w:rPr>
          <w:rStyle w:val="fontstyle01"/>
          <w:bCs w:val="0"/>
          <w:i/>
          <w:color w:val="auto"/>
        </w:rPr>
        <w:t>Hình 4</w:t>
      </w:r>
      <w:r w:rsidRPr="00DD7C3B">
        <w:rPr>
          <w:rStyle w:val="fontstyle01"/>
          <w:bCs w:val="0"/>
          <w:i/>
          <w:color w:val="auto"/>
        </w:rPr>
        <w:t>.</w:t>
      </w:r>
      <w:proofErr w:type="gramEnd"/>
      <w:r w:rsidRPr="00DD7C3B">
        <w:rPr>
          <w:rStyle w:val="fontstyle01"/>
          <w:bCs w:val="0"/>
          <w:i/>
          <w:color w:val="auto"/>
        </w:rPr>
        <w:t xml:space="preserve"> Hệ thống sấy chân không nhiệt độ thấp DSV – 03</w:t>
      </w:r>
    </w:p>
    <w:p w:rsidR="0016519D" w:rsidRDefault="0016519D" w:rsidP="0016519D">
      <w:pPr>
        <w:shd w:val="clear" w:color="auto" w:fill="FFFFFF"/>
        <w:spacing w:before="120" w:after="120" w:line="312" w:lineRule="auto"/>
        <w:ind w:left="360" w:hanging="360"/>
        <w:contextualSpacing/>
        <w:jc w:val="both"/>
        <w:rPr>
          <w:rFonts w:ascii="Times New Roman" w:hAnsi="Times New Roman" w:cs="Times New Roman"/>
          <w:b/>
          <w:sz w:val="24"/>
          <w:szCs w:val="24"/>
        </w:rPr>
      </w:pPr>
      <w:r w:rsidRPr="004F0C08">
        <w:rPr>
          <w:rFonts w:ascii="Times New Roman" w:hAnsi="Times New Roman" w:cs="Times New Roman"/>
          <w:b/>
          <w:sz w:val="24"/>
          <w:szCs w:val="24"/>
        </w:rPr>
        <w:t>2.2. Tính toán nhiệt</w:t>
      </w:r>
    </w:p>
    <w:p w:rsidR="002E2634" w:rsidRDefault="002E2634" w:rsidP="00C936ED">
      <w:pPr>
        <w:shd w:val="clear" w:color="auto" w:fill="FFFFFF"/>
        <w:spacing w:before="120" w:after="120" w:line="312" w:lineRule="auto"/>
        <w:ind w:left="360" w:hanging="360"/>
        <w:jc w:val="both"/>
        <w:rPr>
          <w:rFonts w:ascii="Times New Roman" w:hAnsi="Times New Roman" w:cs="Times New Roman"/>
          <w:b/>
          <w:sz w:val="24"/>
          <w:szCs w:val="24"/>
        </w:rPr>
      </w:pPr>
      <w:r>
        <w:rPr>
          <w:rFonts w:ascii="Times New Roman" w:hAnsi="Times New Roman" w:cs="Times New Roman"/>
          <w:b/>
          <w:sz w:val="24"/>
          <w:szCs w:val="24"/>
        </w:rPr>
        <w:t>2.2.1. Tính toán nhiệt cho hệ thống sấy lạnh</w:t>
      </w:r>
      <w:r w:rsidR="008267E0">
        <w:rPr>
          <w:rFonts w:ascii="Times New Roman" w:hAnsi="Times New Roman" w:cs="Times New Roman"/>
          <w:b/>
          <w:sz w:val="24"/>
          <w:szCs w:val="24"/>
        </w:rPr>
        <w:t xml:space="preserve"> [8-12]</w:t>
      </w:r>
    </w:p>
    <w:p w:rsidR="00C936ED" w:rsidRPr="00C936ED" w:rsidRDefault="00C936ED" w:rsidP="00EA0CDB">
      <w:pPr>
        <w:spacing w:before="120" w:after="120" w:line="312" w:lineRule="auto"/>
        <w:ind w:firstLine="720"/>
        <w:jc w:val="both"/>
        <w:rPr>
          <w:rFonts w:ascii="Times New Roman" w:hAnsi="Times New Roman" w:cs="Times New Roman"/>
          <w:i/>
          <w:sz w:val="24"/>
          <w:szCs w:val="24"/>
        </w:rPr>
      </w:pPr>
      <w:r w:rsidRPr="00C936ED">
        <w:rPr>
          <w:rFonts w:ascii="Times New Roman" w:hAnsi="Times New Roman" w:cs="Times New Roman"/>
          <w:i/>
          <w:sz w:val="24"/>
          <w:szCs w:val="24"/>
        </w:rPr>
        <w:t>Lượng ẩm bốc hơi trong một mẻ sấy:</w:t>
      </w:r>
    </w:p>
    <w:p w:rsidR="00372CDF" w:rsidRDefault="00372CDF" w:rsidP="00C936ED">
      <w:pPr>
        <w:spacing w:before="120" w:after="120" w:line="312" w:lineRule="auto"/>
        <w:ind w:firstLine="720"/>
        <w:contextualSpacing/>
        <w:jc w:val="both"/>
        <w:rPr>
          <w:rFonts w:ascii="Times New Roman" w:hAnsi="Times New Roman" w:cs="Times New Roman"/>
          <w:sz w:val="24"/>
          <w:szCs w:val="24"/>
        </w:rPr>
      </w:pPr>
      <w:r w:rsidRPr="00372CDF">
        <w:rPr>
          <w:rFonts w:ascii="Times New Roman" w:hAnsi="Times New Roman" w:cs="Times New Roman"/>
          <w:sz w:val="24"/>
          <w:szCs w:val="24"/>
        </w:rPr>
        <w:t>Lượng ẩm bốc hơi trong một mẻ sấy</w:t>
      </w:r>
      <w:r w:rsidR="00C936ED">
        <w:rPr>
          <w:rFonts w:ascii="Times New Roman" w:hAnsi="Times New Roman" w:cs="Times New Roman"/>
          <w:sz w:val="24"/>
          <w:szCs w:val="24"/>
        </w:rPr>
        <w:t>:</w:t>
      </w:r>
    </w:p>
    <w:p w:rsidR="00C936ED" w:rsidRDefault="00372CDF" w:rsidP="00C936ED">
      <w:pPr>
        <w:spacing w:before="120" w:after="120" w:line="312" w:lineRule="auto"/>
        <w:ind w:left="720" w:firstLine="720"/>
        <w:contextualSpacing/>
        <w:rPr>
          <w:rFonts w:ascii="Times New Roman" w:hAnsi="Times New Roman" w:cs="Times New Roman"/>
          <w:sz w:val="24"/>
          <w:szCs w:val="24"/>
        </w:rPr>
      </w:pPr>
      <w:r w:rsidRPr="00C936ED">
        <w:rPr>
          <w:rFonts w:ascii="Times New Roman" w:hAnsi="Times New Roman" w:cs="Times New Roman"/>
          <w:sz w:val="28"/>
          <w:szCs w:val="28"/>
        </w:rPr>
        <w:t xml:space="preserve">W </w:t>
      </w:r>
      <w:proofErr w:type="gramStart"/>
      <w:r w:rsidRPr="00C936ED">
        <w:rPr>
          <w:rFonts w:ascii="Times New Roman" w:hAnsi="Times New Roman" w:cs="Times New Roman"/>
          <w:sz w:val="28"/>
          <w:szCs w:val="28"/>
        </w:rPr>
        <w:t xml:space="preserve">= </w:t>
      </w:r>
      <m:oMath>
        <m:sSub>
          <m:sSubPr>
            <m:ctrlPr>
              <w:rPr>
                <w:rFonts w:ascii="Cambria Math" w:hAnsi="Cambria Math" w:cs="Times New Roman"/>
                <w:sz w:val="28"/>
                <w:szCs w:val="28"/>
              </w:rPr>
            </m:ctrlPr>
          </m:sSubPr>
          <m:e>
            <w:proofErr w:type="gramEnd"/>
            <m:r>
              <m:rPr>
                <m:sty m:val="p"/>
              </m:rPr>
              <w:rPr>
                <w:rFonts w:ascii="Cambria Math" w:hAnsi="Cambria Math" w:cs="Times New Roman"/>
                <w:sz w:val="28"/>
                <w:szCs w:val="28"/>
              </w:rPr>
              <m:t>G</m:t>
            </m:r>
          </m:e>
          <m:sub>
            <m:r>
              <m:rPr>
                <m:sty m:val="p"/>
              </m:rP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W</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W</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num>
          <m:den>
            <m:r>
              <m:rPr>
                <m:sty m:val="p"/>
              </m:rPr>
              <w:rPr>
                <w:rFonts w:ascii="Cambria Math" w:hAnsi="Cambria Math" w:cs="Times New Roman"/>
                <w:sz w:val="28"/>
                <w:szCs w:val="28"/>
              </w:rPr>
              <m:t>100-</m:t>
            </m:r>
            <m:sSub>
              <m:sSubPr>
                <m:ctrlPr>
                  <w:rPr>
                    <w:rFonts w:ascii="Cambria Math" w:hAnsi="Cambria Math" w:cs="Times New Roman"/>
                    <w:sz w:val="28"/>
                    <w:szCs w:val="28"/>
                  </w:rPr>
                </m:ctrlPr>
              </m:sSubPr>
              <m:e>
                <m:r>
                  <m:rPr>
                    <m:sty m:val="p"/>
                  </m:rPr>
                  <w:rPr>
                    <w:rFonts w:ascii="Cambria Math" w:hAnsi="Cambria Math" w:cs="Times New Roman"/>
                    <w:sz w:val="28"/>
                    <w:szCs w:val="28"/>
                  </w:rPr>
                  <m:t>W</m:t>
                </m:r>
              </m:e>
              <m:sub>
                <m:r>
                  <m:rPr>
                    <m:sty m:val="p"/>
                  </m:rPr>
                  <w:rPr>
                    <w:rFonts w:ascii="Cambria Math" w:hAnsi="Cambria Math" w:cs="Times New Roman"/>
                    <w:sz w:val="28"/>
                    <w:szCs w:val="28"/>
                  </w:rPr>
                  <m:t>2</m:t>
                </m:r>
              </m:sub>
            </m:sSub>
          </m:den>
        </m:f>
      </m:oMath>
      <w:r w:rsidR="00C936ED" w:rsidRPr="00C936ED">
        <w:rPr>
          <w:rFonts w:ascii="Times New Roman" w:eastAsiaTheme="minorEastAsia" w:hAnsi="Times New Roman" w:cs="Times New Roman"/>
          <w:sz w:val="24"/>
          <w:szCs w:val="24"/>
        </w:rPr>
        <w:t xml:space="preserve"> , </w:t>
      </w:r>
      <w:r w:rsidR="00C936ED" w:rsidRPr="00C936ED">
        <w:rPr>
          <w:rFonts w:ascii="Times New Roman" w:hAnsi="Times New Roman" w:cs="Times New Roman"/>
          <w:sz w:val="24"/>
          <w:szCs w:val="24"/>
        </w:rPr>
        <w:t>(kg/mẻ)</w:t>
      </w:r>
      <w:r w:rsidR="00D77F87">
        <w:rPr>
          <w:rFonts w:ascii="Times New Roman" w:hAnsi="Times New Roman" w:cs="Times New Roman"/>
          <w:sz w:val="24"/>
          <w:szCs w:val="24"/>
        </w:rPr>
        <w:tab/>
      </w:r>
      <w:r w:rsidR="00D77F87">
        <w:rPr>
          <w:rFonts w:ascii="Times New Roman" w:hAnsi="Times New Roman" w:cs="Times New Roman"/>
          <w:sz w:val="24"/>
          <w:szCs w:val="24"/>
        </w:rPr>
        <w:tab/>
      </w:r>
      <w:r w:rsidR="00D77F87">
        <w:rPr>
          <w:rFonts w:ascii="Times New Roman" w:hAnsi="Times New Roman" w:cs="Times New Roman"/>
          <w:sz w:val="24"/>
          <w:szCs w:val="24"/>
        </w:rPr>
        <w:tab/>
      </w:r>
      <w:r w:rsidR="00D77F87">
        <w:rPr>
          <w:rFonts w:ascii="Times New Roman" w:hAnsi="Times New Roman" w:cs="Times New Roman"/>
          <w:sz w:val="24"/>
          <w:szCs w:val="24"/>
        </w:rPr>
        <w:tab/>
      </w:r>
      <w:r w:rsidR="00D77F87">
        <w:rPr>
          <w:rFonts w:ascii="Times New Roman" w:hAnsi="Times New Roman" w:cs="Times New Roman"/>
          <w:sz w:val="24"/>
          <w:szCs w:val="24"/>
        </w:rPr>
        <w:tab/>
      </w:r>
      <w:r w:rsidR="00D77F87">
        <w:rPr>
          <w:rFonts w:ascii="Times New Roman" w:hAnsi="Times New Roman" w:cs="Times New Roman"/>
          <w:sz w:val="24"/>
          <w:szCs w:val="24"/>
        </w:rPr>
        <w:tab/>
      </w:r>
      <w:r w:rsidR="0047307E">
        <w:rPr>
          <w:rFonts w:ascii="Times New Roman" w:hAnsi="Times New Roman" w:cs="Times New Roman"/>
          <w:sz w:val="24"/>
          <w:szCs w:val="24"/>
        </w:rPr>
        <w:t>(</w:t>
      </w:r>
      <w:r w:rsidR="00D77F87">
        <w:rPr>
          <w:rFonts w:ascii="Times New Roman" w:hAnsi="Times New Roman" w:cs="Times New Roman"/>
          <w:sz w:val="24"/>
          <w:szCs w:val="24"/>
        </w:rPr>
        <w:t>1</w:t>
      </w:r>
      <w:r w:rsidR="0047307E">
        <w:rPr>
          <w:rFonts w:ascii="Times New Roman" w:hAnsi="Times New Roman" w:cs="Times New Roman"/>
          <w:sz w:val="24"/>
          <w:szCs w:val="24"/>
        </w:rPr>
        <w:t>)</w:t>
      </w:r>
    </w:p>
    <w:p w:rsidR="00372CDF" w:rsidRPr="00C936ED" w:rsidRDefault="00372CDF" w:rsidP="00C936ED">
      <w:pPr>
        <w:spacing w:before="120" w:after="120" w:line="312" w:lineRule="auto"/>
        <w:ind w:firstLine="720"/>
        <w:contextualSpacing/>
        <w:rPr>
          <w:rFonts w:ascii="Times New Roman" w:hAnsi="Times New Roman" w:cs="Times New Roman"/>
          <w:sz w:val="24"/>
          <w:szCs w:val="24"/>
        </w:rPr>
      </w:pPr>
      <w:r w:rsidRPr="00C936ED">
        <w:rPr>
          <w:rFonts w:ascii="Times New Roman" w:hAnsi="Times New Roman" w:cs="Times New Roman"/>
          <w:sz w:val="24"/>
          <w:szCs w:val="24"/>
        </w:rPr>
        <w:t>Khối lượng sản phẩm sau khi sấy</w:t>
      </w:r>
      <w:r w:rsidR="00C936ED">
        <w:rPr>
          <w:rFonts w:ascii="Times New Roman" w:hAnsi="Times New Roman" w:cs="Times New Roman"/>
          <w:sz w:val="24"/>
          <w:szCs w:val="24"/>
        </w:rPr>
        <w:t>:</w:t>
      </w:r>
    </w:p>
    <w:p w:rsidR="00C936ED" w:rsidRDefault="00372CDF" w:rsidP="00C936ED">
      <w:pPr>
        <w:pStyle w:val="ListParagraph"/>
        <w:spacing w:before="120" w:after="120" w:line="312" w:lineRule="auto"/>
        <w:ind w:left="990" w:firstLine="450"/>
        <w:jc w:val="both"/>
        <w:rPr>
          <w:rFonts w:ascii="Times New Roman" w:hAnsi="Times New Roman" w:cs="Times New Roman"/>
          <w:sz w:val="24"/>
          <w:szCs w:val="24"/>
        </w:rPr>
      </w:pPr>
      <w:r w:rsidRPr="00372CDF">
        <w:rPr>
          <w:rFonts w:ascii="Times New Roman" w:hAnsi="Times New Roman" w:cs="Times New Roman"/>
          <w:sz w:val="24"/>
          <w:szCs w:val="24"/>
        </w:rPr>
        <w:t>G</w:t>
      </w:r>
      <w:r w:rsidRPr="00372CDF">
        <w:rPr>
          <w:rFonts w:ascii="Times New Roman" w:hAnsi="Times New Roman" w:cs="Times New Roman"/>
          <w:sz w:val="24"/>
          <w:szCs w:val="24"/>
          <w:vertAlign w:val="subscript"/>
        </w:rPr>
        <w:t>2</w:t>
      </w:r>
      <w:r w:rsidRPr="00372CDF">
        <w:rPr>
          <w:rFonts w:ascii="Times New Roman" w:hAnsi="Times New Roman" w:cs="Times New Roman"/>
          <w:sz w:val="24"/>
          <w:szCs w:val="24"/>
        </w:rPr>
        <w:t xml:space="preserve"> = G</w:t>
      </w:r>
      <w:r w:rsidRPr="00372CDF">
        <w:rPr>
          <w:rFonts w:ascii="Times New Roman" w:hAnsi="Times New Roman" w:cs="Times New Roman"/>
          <w:sz w:val="24"/>
          <w:szCs w:val="24"/>
          <w:vertAlign w:val="subscript"/>
        </w:rPr>
        <w:t>1</w:t>
      </w:r>
      <w:r w:rsidR="00C936ED">
        <w:rPr>
          <w:rFonts w:ascii="Times New Roman" w:hAnsi="Times New Roman" w:cs="Times New Roman"/>
          <w:sz w:val="24"/>
          <w:szCs w:val="24"/>
        </w:rPr>
        <w:t xml:space="preserve">-W </w:t>
      </w:r>
      <w:r w:rsidRPr="00372CDF">
        <w:rPr>
          <w:rFonts w:ascii="Times New Roman" w:hAnsi="Times New Roman" w:cs="Times New Roman"/>
          <w:sz w:val="24"/>
          <w:szCs w:val="24"/>
        </w:rPr>
        <w:t>(kg/mẻ)</w:t>
      </w:r>
      <w:r w:rsidR="0047307E">
        <w:rPr>
          <w:rFonts w:ascii="Times New Roman" w:hAnsi="Times New Roman" w:cs="Times New Roman"/>
          <w:sz w:val="24"/>
          <w:szCs w:val="24"/>
        </w:rPr>
        <w:tab/>
      </w:r>
      <w:r w:rsidR="0047307E">
        <w:rPr>
          <w:rFonts w:ascii="Times New Roman" w:hAnsi="Times New Roman" w:cs="Times New Roman"/>
          <w:sz w:val="24"/>
          <w:szCs w:val="24"/>
        </w:rPr>
        <w:tab/>
      </w:r>
      <w:r w:rsidR="0047307E">
        <w:rPr>
          <w:rFonts w:ascii="Times New Roman" w:hAnsi="Times New Roman" w:cs="Times New Roman"/>
          <w:sz w:val="24"/>
          <w:szCs w:val="24"/>
        </w:rPr>
        <w:tab/>
      </w:r>
      <w:r w:rsidR="0047307E">
        <w:rPr>
          <w:rFonts w:ascii="Times New Roman" w:hAnsi="Times New Roman" w:cs="Times New Roman"/>
          <w:sz w:val="24"/>
          <w:szCs w:val="24"/>
        </w:rPr>
        <w:tab/>
      </w:r>
      <w:r w:rsidR="0047307E">
        <w:rPr>
          <w:rFonts w:ascii="Times New Roman" w:hAnsi="Times New Roman" w:cs="Times New Roman"/>
          <w:sz w:val="24"/>
          <w:szCs w:val="24"/>
        </w:rPr>
        <w:tab/>
      </w:r>
      <w:r w:rsidR="0047307E">
        <w:rPr>
          <w:rFonts w:ascii="Times New Roman" w:hAnsi="Times New Roman" w:cs="Times New Roman"/>
          <w:sz w:val="24"/>
          <w:szCs w:val="24"/>
        </w:rPr>
        <w:tab/>
      </w:r>
      <w:r w:rsidR="0047307E">
        <w:rPr>
          <w:rFonts w:ascii="Times New Roman" w:hAnsi="Times New Roman" w:cs="Times New Roman"/>
          <w:sz w:val="24"/>
          <w:szCs w:val="24"/>
        </w:rPr>
        <w:tab/>
      </w:r>
      <w:r w:rsidR="0047307E">
        <w:rPr>
          <w:rFonts w:ascii="Times New Roman" w:hAnsi="Times New Roman" w:cs="Times New Roman"/>
          <w:sz w:val="24"/>
          <w:szCs w:val="24"/>
        </w:rPr>
        <w:tab/>
        <w:t>(</w:t>
      </w:r>
      <w:r w:rsidR="00D77F87">
        <w:rPr>
          <w:rFonts w:ascii="Times New Roman" w:hAnsi="Times New Roman" w:cs="Times New Roman"/>
          <w:sz w:val="24"/>
          <w:szCs w:val="24"/>
        </w:rPr>
        <w:t>2</w:t>
      </w:r>
      <w:r w:rsidR="0047307E">
        <w:rPr>
          <w:rFonts w:ascii="Times New Roman" w:hAnsi="Times New Roman" w:cs="Times New Roman"/>
          <w:sz w:val="24"/>
          <w:szCs w:val="24"/>
        </w:rPr>
        <w:t>)</w:t>
      </w:r>
    </w:p>
    <w:p w:rsidR="00372CDF" w:rsidRDefault="00372CDF" w:rsidP="00C936ED">
      <w:pPr>
        <w:spacing w:before="120" w:after="120" w:line="312" w:lineRule="auto"/>
        <w:ind w:firstLine="720"/>
        <w:jc w:val="both"/>
        <w:rPr>
          <w:rFonts w:ascii="Times New Roman" w:hAnsi="Times New Roman" w:cs="Times New Roman"/>
          <w:sz w:val="24"/>
          <w:szCs w:val="24"/>
        </w:rPr>
      </w:pPr>
      <w:r w:rsidRPr="00C936ED">
        <w:rPr>
          <w:rFonts w:ascii="Times New Roman" w:hAnsi="Times New Roman" w:cs="Times New Roman"/>
          <w:sz w:val="24"/>
          <w:szCs w:val="24"/>
        </w:rPr>
        <w:lastRenderedPageBreak/>
        <w:t>Lượng ẩm bay hơi trong 1 giờ</w:t>
      </w:r>
      <w:r w:rsidR="00C936ED">
        <w:rPr>
          <w:rFonts w:ascii="Times New Roman" w:hAnsi="Times New Roman" w:cs="Times New Roman"/>
          <w:sz w:val="24"/>
          <w:szCs w:val="24"/>
        </w:rPr>
        <w:t>:</w:t>
      </w:r>
    </w:p>
    <w:p w:rsidR="00C936ED" w:rsidRDefault="00C936ED" w:rsidP="00C936ED">
      <w:pPr>
        <w:spacing w:before="120" w:after="120" w:line="312" w:lineRule="auto"/>
        <w:ind w:left="720" w:firstLine="720"/>
        <w:jc w:val="both"/>
        <w:rPr>
          <w:rFonts w:ascii="Times New Roman" w:eastAsiaTheme="minorEastAsia" w:hAnsi="Times New Roman" w:cs="Times New Roman"/>
          <w:sz w:val="24"/>
          <w:szCs w:val="24"/>
        </w:rPr>
      </w:pPr>
      <w:r w:rsidRPr="00C936ED">
        <w:rPr>
          <w:rFonts w:ascii="Times New Roman" w:hAnsi="Times New Roman" w:cs="Times New Roman"/>
          <w:sz w:val="28"/>
          <w:szCs w:val="28"/>
        </w:rPr>
        <w:t>W</w:t>
      </w:r>
      <w:r w:rsidRPr="00C936ED">
        <w:rPr>
          <w:rFonts w:ascii="Times New Roman" w:hAnsi="Times New Roman" w:cs="Times New Roman"/>
          <w:sz w:val="28"/>
          <w:szCs w:val="28"/>
          <w:vertAlign w:val="subscript"/>
        </w:rPr>
        <w:t>h</w:t>
      </w:r>
      <w:r w:rsidRPr="00C936ED">
        <w:rPr>
          <w:rFonts w:ascii="Times New Roman" w:hAnsi="Times New Roman" w:cs="Times New Roman"/>
          <w:sz w:val="28"/>
          <w:szCs w:val="28"/>
        </w:rPr>
        <w:t xml:space="preserve"> </w:t>
      </w:r>
      <w:proofErr w:type="gramStart"/>
      <w:r w:rsidRPr="00C936ED">
        <w:rPr>
          <w:rFonts w:ascii="Times New Roman" w:hAnsi="Times New Roman" w:cs="Times New Roman"/>
          <w:sz w:val="28"/>
          <w:szCs w:val="28"/>
        </w:rPr>
        <w:t xml:space="preserve">= </w:t>
      </w:r>
      <m:oMath>
        <m:f>
          <m:fPr>
            <m:ctrlPr>
              <w:rPr>
                <w:rFonts w:ascii="Cambria Math" w:hAnsi="Cambria Math" w:cs="Times New Roman"/>
                <w:sz w:val="32"/>
                <w:szCs w:val="32"/>
              </w:rPr>
            </m:ctrlPr>
          </m:fPr>
          <m:num>
            <w:proofErr w:type="gramEnd"/>
            <m:r>
              <w:rPr>
                <w:rFonts w:ascii="Cambria Math" w:hAnsi="Cambria Math" w:cs="Times New Roman"/>
                <w:sz w:val="32"/>
                <w:szCs w:val="32"/>
              </w:rPr>
              <m:t>W</m:t>
            </m:r>
          </m:num>
          <m:den>
            <m:r>
              <w:rPr>
                <w:rFonts w:ascii="Cambria Math" w:hAnsi="Cambria Math" w:cs="Times New Roman"/>
                <w:sz w:val="32"/>
                <w:szCs w:val="32"/>
              </w:rPr>
              <m:t>τ</m:t>
            </m:r>
          </m:den>
        </m:f>
      </m:oMath>
      <w:r>
        <w:rPr>
          <w:rFonts w:ascii="Times New Roman" w:eastAsiaTheme="minorEastAsia" w:hAnsi="Times New Roman" w:cs="Times New Roman"/>
          <w:sz w:val="28"/>
          <w:szCs w:val="28"/>
        </w:rPr>
        <w:t xml:space="preserve"> , </w:t>
      </w:r>
      <w:r w:rsidRPr="00C936ED">
        <w:rPr>
          <w:rFonts w:ascii="Times New Roman" w:eastAsiaTheme="minorEastAsia" w:hAnsi="Times New Roman" w:cs="Times New Roman"/>
          <w:sz w:val="24"/>
          <w:szCs w:val="24"/>
        </w:rPr>
        <w:t>kg/h</w:t>
      </w:r>
      <w:r w:rsidR="00D77F87">
        <w:rPr>
          <w:rFonts w:ascii="Times New Roman" w:eastAsiaTheme="minorEastAsia" w:hAnsi="Times New Roman" w:cs="Times New Roman"/>
          <w:sz w:val="24"/>
          <w:szCs w:val="24"/>
        </w:rPr>
        <w:tab/>
      </w:r>
      <w:r w:rsidR="00D77F87">
        <w:rPr>
          <w:rFonts w:ascii="Times New Roman" w:eastAsiaTheme="minorEastAsia" w:hAnsi="Times New Roman" w:cs="Times New Roman"/>
          <w:sz w:val="24"/>
          <w:szCs w:val="24"/>
        </w:rPr>
        <w:tab/>
      </w:r>
      <w:r w:rsidR="00D77F87">
        <w:rPr>
          <w:rFonts w:ascii="Times New Roman" w:eastAsiaTheme="minorEastAsia" w:hAnsi="Times New Roman" w:cs="Times New Roman"/>
          <w:sz w:val="24"/>
          <w:szCs w:val="24"/>
        </w:rPr>
        <w:tab/>
      </w:r>
      <w:r w:rsidR="00D77F87">
        <w:rPr>
          <w:rFonts w:ascii="Times New Roman" w:eastAsiaTheme="minorEastAsia" w:hAnsi="Times New Roman" w:cs="Times New Roman"/>
          <w:sz w:val="24"/>
          <w:szCs w:val="24"/>
        </w:rPr>
        <w:tab/>
      </w:r>
      <w:r w:rsidR="0047307E">
        <w:rPr>
          <w:rFonts w:ascii="Times New Roman" w:eastAsiaTheme="minorEastAsia" w:hAnsi="Times New Roman" w:cs="Times New Roman"/>
          <w:sz w:val="24"/>
          <w:szCs w:val="24"/>
        </w:rPr>
        <w:tab/>
      </w:r>
      <w:r w:rsidR="0047307E">
        <w:rPr>
          <w:rFonts w:ascii="Times New Roman" w:eastAsiaTheme="minorEastAsia" w:hAnsi="Times New Roman" w:cs="Times New Roman"/>
          <w:sz w:val="24"/>
          <w:szCs w:val="24"/>
        </w:rPr>
        <w:tab/>
      </w:r>
      <w:r w:rsidR="0047307E">
        <w:rPr>
          <w:rFonts w:ascii="Times New Roman" w:eastAsiaTheme="minorEastAsia" w:hAnsi="Times New Roman" w:cs="Times New Roman"/>
          <w:sz w:val="24"/>
          <w:szCs w:val="24"/>
        </w:rPr>
        <w:tab/>
      </w:r>
      <w:r w:rsidR="0047307E">
        <w:rPr>
          <w:rFonts w:ascii="Times New Roman" w:eastAsiaTheme="minorEastAsia" w:hAnsi="Times New Roman" w:cs="Times New Roman"/>
          <w:sz w:val="24"/>
          <w:szCs w:val="24"/>
        </w:rPr>
        <w:tab/>
        <w:t>(3)</w:t>
      </w:r>
    </w:p>
    <w:p w:rsidR="00372CDF" w:rsidRPr="00C936ED" w:rsidRDefault="00372CDF" w:rsidP="00EA0CDB">
      <w:pPr>
        <w:spacing w:before="120" w:after="120" w:line="312" w:lineRule="auto"/>
        <w:ind w:firstLine="720"/>
        <w:jc w:val="both"/>
        <w:rPr>
          <w:rFonts w:ascii="Times New Roman" w:hAnsi="Times New Roman" w:cs="Times New Roman"/>
          <w:sz w:val="24"/>
          <w:szCs w:val="24"/>
        </w:rPr>
      </w:pPr>
      <w:r w:rsidRPr="00372CDF">
        <w:rPr>
          <w:rFonts w:ascii="Times New Roman" w:hAnsi="Times New Roman" w:cs="Times New Roman"/>
          <w:i/>
          <w:sz w:val="24"/>
          <w:szCs w:val="24"/>
        </w:rPr>
        <w:t>Lượng không khí khô cần thiết để làm bay hơi 1 kg</w:t>
      </w:r>
    </w:p>
    <w:p w:rsidR="00C936ED" w:rsidRPr="00D77F87" w:rsidRDefault="00C936ED" w:rsidP="00C936ED">
      <w:pPr>
        <w:spacing w:before="120" w:after="120" w:line="312" w:lineRule="auto"/>
        <w:ind w:left="720" w:firstLine="720"/>
        <w:jc w:val="both"/>
        <w:rPr>
          <w:rFonts w:ascii="Times New Roman" w:hAnsi="Times New Roman" w:cs="Times New Roman"/>
          <w:sz w:val="32"/>
          <w:szCs w:val="32"/>
        </w:rPr>
      </w:pPr>
      <w:proofErr w:type="gramStart"/>
      <w:r w:rsidRPr="00C936ED">
        <w:rPr>
          <w:rFonts w:ascii="Times New Roman" w:hAnsi="Times New Roman" w:cs="Times New Roman"/>
          <w:sz w:val="32"/>
          <w:szCs w:val="32"/>
        </w:rPr>
        <w:t>l</w:t>
      </w:r>
      <w:r w:rsidRPr="00C936ED">
        <w:rPr>
          <w:rFonts w:ascii="Times New Roman" w:hAnsi="Times New Roman" w:cs="Times New Roman"/>
          <w:sz w:val="32"/>
          <w:szCs w:val="32"/>
          <w:vertAlign w:val="subscript"/>
        </w:rPr>
        <w:t>o</w:t>
      </w:r>
      <w:proofErr w:type="gramEnd"/>
      <w:r w:rsidRPr="00C936ED">
        <w:rPr>
          <w:rFonts w:ascii="Times New Roman" w:hAnsi="Times New Roman" w:cs="Times New Roman"/>
          <w:i/>
          <w:sz w:val="32"/>
          <w:szCs w:val="32"/>
        </w:rPr>
        <w:t xml:space="preserve"> = </w:t>
      </w:r>
      <m:oMath>
        <m:f>
          <m:fPr>
            <m:ctrlPr>
              <w:rPr>
                <w:rFonts w:ascii="Cambria Math" w:hAnsi="Cambria Math" w:cs="Times New Roman"/>
                <w:sz w:val="32"/>
                <w:szCs w:val="32"/>
              </w:rPr>
            </m:ctrlPr>
          </m:fPr>
          <m:num>
            <m:r>
              <m:rPr>
                <m:nor/>
              </m:rPr>
              <w:rPr>
                <w:rFonts w:ascii="Times New Roman" w:hAnsi="Times New Roman" w:cs="Times New Roman"/>
                <w:sz w:val="32"/>
                <w:szCs w:val="32"/>
              </w:rPr>
              <m:t>1</m:t>
            </m:r>
          </m:num>
          <m:den>
            <m:r>
              <m:rPr>
                <m:nor/>
              </m:rPr>
              <w:rPr>
                <w:rFonts w:ascii="Times New Roman" w:hAnsi="Times New Roman" w:cs="Times New Roman"/>
                <w:sz w:val="32"/>
                <w:szCs w:val="32"/>
              </w:rPr>
              <m:t>d</m:t>
            </m:r>
            <m:r>
              <m:rPr>
                <m:nor/>
              </m:rPr>
              <w:rPr>
                <w:rFonts w:ascii="Times New Roman" w:hAnsi="Times New Roman" w:cs="Times New Roman"/>
                <w:sz w:val="32"/>
                <w:szCs w:val="32"/>
                <w:vertAlign w:val="subscript"/>
              </w:rPr>
              <m:t>4</m:t>
            </m:r>
            <m:r>
              <m:rPr>
                <m:nor/>
              </m:rPr>
              <w:rPr>
                <w:rFonts w:ascii="Times New Roman" w:hAnsi="Times New Roman" w:cs="Times New Roman"/>
                <w:sz w:val="32"/>
                <w:szCs w:val="32"/>
              </w:rPr>
              <m:t xml:space="preserve"> – d</m:t>
            </m:r>
            <m:r>
              <m:rPr>
                <m:nor/>
              </m:rPr>
              <w:rPr>
                <w:rFonts w:ascii="Times New Roman" w:hAnsi="Times New Roman" w:cs="Times New Roman"/>
                <w:sz w:val="32"/>
                <w:szCs w:val="32"/>
                <w:vertAlign w:val="subscript"/>
              </w:rPr>
              <m:t>3</m:t>
            </m:r>
          </m:den>
        </m:f>
      </m:oMath>
      <w:r>
        <w:rPr>
          <w:rFonts w:ascii="Times New Roman" w:eastAsiaTheme="minorEastAsia" w:hAnsi="Times New Roman" w:cs="Times New Roman"/>
          <w:sz w:val="32"/>
          <w:szCs w:val="32"/>
        </w:rPr>
        <w:t xml:space="preserve"> , </w:t>
      </w:r>
      <w:r w:rsidRPr="00C936ED">
        <w:rPr>
          <w:rFonts w:ascii="Times New Roman" w:eastAsiaTheme="minorEastAsia" w:hAnsi="Times New Roman" w:cs="Times New Roman"/>
          <w:sz w:val="24"/>
          <w:szCs w:val="24"/>
        </w:rPr>
        <w:t>kg</w:t>
      </w:r>
      <w:r w:rsidRPr="00C936ED">
        <w:rPr>
          <w:rFonts w:ascii="Times New Roman" w:eastAsiaTheme="minorEastAsia" w:hAnsi="Times New Roman" w:cs="Times New Roman"/>
          <w:sz w:val="24"/>
          <w:szCs w:val="24"/>
          <w:vertAlign w:val="subscript"/>
        </w:rPr>
        <w:t xml:space="preserve">kk </w:t>
      </w:r>
      <w:r w:rsidRPr="00C936ED">
        <w:rPr>
          <w:rFonts w:ascii="Times New Roman" w:eastAsiaTheme="minorEastAsia" w:hAnsi="Times New Roman" w:cs="Times New Roman"/>
          <w:sz w:val="24"/>
          <w:szCs w:val="24"/>
        </w:rPr>
        <w:t>/ kg</w:t>
      </w:r>
      <w:r w:rsidRPr="00C936ED">
        <w:rPr>
          <w:rFonts w:ascii="Times New Roman" w:eastAsiaTheme="minorEastAsia" w:hAnsi="Times New Roman" w:cs="Times New Roman"/>
          <w:sz w:val="24"/>
          <w:szCs w:val="24"/>
          <w:vertAlign w:val="subscript"/>
        </w:rPr>
        <w:t>ẩm</w:t>
      </w:r>
      <w:r w:rsidR="00D77F87">
        <w:rPr>
          <w:rFonts w:ascii="Times New Roman" w:eastAsiaTheme="minorEastAsia" w:hAnsi="Times New Roman" w:cs="Times New Roman"/>
          <w:sz w:val="24"/>
          <w:szCs w:val="24"/>
        </w:rPr>
        <w:tab/>
      </w:r>
      <w:r w:rsidR="00D77F87">
        <w:rPr>
          <w:rFonts w:ascii="Times New Roman" w:eastAsiaTheme="minorEastAsia" w:hAnsi="Times New Roman" w:cs="Times New Roman"/>
          <w:sz w:val="24"/>
          <w:szCs w:val="24"/>
        </w:rPr>
        <w:tab/>
      </w:r>
      <w:r w:rsidR="00D77F87">
        <w:rPr>
          <w:rFonts w:ascii="Times New Roman" w:eastAsiaTheme="minorEastAsia" w:hAnsi="Times New Roman" w:cs="Times New Roman"/>
          <w:sz w:val="24"/>
          <w:szCs w:val="24"/>
        </w:rPr>
        <w:tab/>
      </w:r>
      <w:r w:rsidR="00D77F87">
        <w:rPr>
          <w:rFonts w:ascii="Times New Roman" w:eastAsiaTheme="minorEastAsia" w:hAnsi="Times New Roman" w:cs="Times New Roman"/>
          <w:sz w:val="24"/>
          <w:szCs w:val="24"/>
        </w:rPr>
        <w:tab/>
      </w:r>
      <w:r w:rsidR="00D77F87">
        <w:rPr>
          <w:rFonts w:ascii="Times New Roman" w:eastAsiaTheme="minorEastAsia" w:hAnsi="Times New Roman" w:cs="Times New Roman"/>
          <w:sz w:val="24"/>
          <w:szCs w:val="24"/>
        </w:rPr>
        <w:tab/>
      </w:r>
      <w:r w:rsidR="00D77F87">
        <w:rPr>
          <w:rFonts w:ascii="Times New Roman" w:eastAsiaTheme="minorEastAsia" w:hAnsi="Times New Roman" w:cs="Times New Roman"/>
          <w:sz w:val="24"/>
          <w:szCs w:val="24"/>
        </w:rPr>
        <w:tab/>
      </w:r>
      <w:r w:rsidR="00D77F87">
        <w:rPr>
          <w:rFonts w:ascii="Times New Roman" w:eastAsiaTheme="minorEastAsia" w:hAnsi="Times New Roman" w:cs="Times New Roman"/>
          <w:sz w:val="24"/>
          <w:szCs w:val="24"/>
        </w:rPr>
        <w:tab/>
      </w:r>
      <w:r w:rsidR="0047307E">
        <w:rPr>
          <w:rFonts w:ascii="Times New Roman" w:eastAsiaTheme="minorEastAsia" w:hAnsi="Times New Roman" w:cs="Times New Roman"/>
          <w:sz w:val="24"/>
          <w:szCs w:val="24"/>
        </w:rPr>
        <w:t>(</w:t>
      </w:r>
      <w:r w:rsidR="00D77F87">
        <w:rPr>
          <w:rFonts w:ascii="Times New Roman" w:eastAsiaTheme="minorEastAsia" w:hAnsi="Times New Roman" w:cs="Times New Roman"/>
          <w:sz w:val="24"/>
          <w:szCs w:val="24"/>
        </w:rPr>
        <w:t>4</w:t>
      </w:r>
      <w:r w:rsidR="0047307E">
        <w:rPr>
          <w:rFonts w:ascii="Times New Roman" w:eastAsiaTheme="minorEastAsia" w:hAnsi="Times New Roman" w:cs="Times New Roman"/>
          <w:sz w:val="24"/>
          <w:szCs w:val="24"/>
        </w:rPr>
        <w:t>)</w:t>
      </w:r>
    </w:p>
    <w:p w:rsidR="00372CDF" w:rsidRPr="00C936ED" w:rsidRDefault="00372CDF" w:rsidP="00D77F87">
      <w:pPr>
        <w:spacing w:before="120" w:after="120" w:line="312" w:lineRule="auto"/>
        <w:ind w:firstLine="720"/>
        <w:jc w:val="both"/>
        <w:rPr>
          <w:rFonts w:ascii="Times New Roman" w:hAnsi="Times New Roman" w:cs="Times New Roman"/>
          <w:sz w:val="32"/>
          <w:szCs w:val="32"/>
          <w:vertAlign w:val="subscript"/>
        </w:rPr>
      </w:pPr>
      <w:r w:rsidRPr="00C936ED">
        <w:rPr>
          <w:rFonts w:ascii="Times New Roman" w:hAnsi="Times New Roman" w:cs="Times New Roman"/>
          <w:sz w:val="24"/>
          <w:szCs w:val="24"/>
        </w:rPr>
        <w:t>Lưu lượng không khí khô tuần hoàn trong quá trình sấy</w:t>
      </w:r>
      <w:r w:rsidR="00D77F87">
        <w:rPr>
          <w:rFonts w:ascii="Times New Roman" w:hAnsi="Times New Roman" w:cs="Times New Roman"/>
          <w:sz w:val="24"/>
          <w:szCs w:val="24"/>
        </w:rPr>
        <w:t>:</w:t>
      </w:r>
    </w:p>
    <w:p w:rsidR="00D77F87" w:rsidRDefault="00372CDF" w:rsidP="00D77F87">
      <w:pPr>
        <w:pStyle w:val="ListParagraph"/>
        <w:spacing w:before="120" w:after="120" w:line="312" w:lineRule="auto"/>
        <w:ind w:left="990" w:firstLine="450"/>
        <w:jc w:val="both"/>
        <w:rPr>
          <w:rFonts w:ascii="Times New Roman" w:hAnsi="Times New Roman" w:cs="Times New Roman"/>
          <w:sz w:val="24"/>
          <w:szCs w:val="24"/>
        </w:rPr>
      </w:pPr>
      <w:r w:rsidRPr="00372CDF">
        <w:rPr>
          <w:rFonts w:ascii="Times New Roman" w:hAnsi="Times New Roman" w:cs="Times New Roman"/>
          <w:sz w:val="24"/>
          <w:szCs w:val="24"/>
        </w:rPr>
        <w:t>L</w:t>
      </w:r>
      <w:r w:rsidRPr="00372CDF">
        <w:rPr>
          <w:rFonts w:ascii="Times New Roman" w:hAnsi="Times New Roman" w:cs="Times New Roman"/>
          <w:sz w:val="24"/>
          <w:szCs w:val="24"/>
          <w:vertAlign w:val="subscript"/>
        </w:rPr>
        <w:t>lt</w:t>
      </w:r>
      <w:r w:rsidRPr="00372CDF">
        <w:rPr>
          <w:rFonts w:ascii="Times New Roman" w:hAnsi="Times New Roman" w:cs="Times New Roman"/>
          <w:sz w:val="24"/>
          <w:szCs w:val="24"/>
        </w:rPr>
        <w:t xml:space="preserve"> = W.l</w:t>
      </w:r>
      <w:r w:rsidRPr="00372CDF">
        <w:rPr>
          <w:rFonts w:ascii="Times New Roman" w:hAnsi="Times New Roman" w:cs="Times New Roman"/>
          <w:sz w:val="24"/>
          <w:szCs w:val="24"/>
          <w:vertAlign w:val="subscript"/>
        </w:rPr>
        <w:t>0</w:t>
      </w:r>
      <w:r w:rsidR="00D77F87">
        <w:rPr>
          <w:rFonts w:ascii="Times New Roman" w:hAnsi="Times New Roman" w:cs="Times New Roman"/>
          <w:sz w:val="24"/>
          <w:szCs w:val="24"/>
        </w:rPr>
        <w:t xml:space="preserve">, </w:t>
      </w:r>
      <w:r w:rsidRPr="00372CDF">
        <w:rPr>
          <w:rFonts w:ascii="Times New Roman" w:hAnsi="Times New Roman" w:cs="Times New Roman"/>
          <w:sz w:val="24"/>
          <w:szCs w:val="24"/>
        </w:rPr>
        <w:t>kg</w:t>
      </w:r>
      <w:r w:rsidRPr="00372CDF">
        <w:rPr>
          <w:rFonts w:ascii="Times New Roman" w:hAnsi="Times New Roman" w:cs="Times New Roman"/>
          <w:sz w:val="24"/>
          <w:szCs w:val="24"/>
          <w:vertAlign w:val="subscript"/>
        </w:rPr>
        <w:t>kk</w:t>
      </w:r>
      <w:r w:rsidRPr="00372CDF">
        <w:rPr>
          <w:rFonts w:ascii="Times New Roman" w:hAnsi="Times New Roman" w:cs="Times New Roman"/>
          <w:sz w:val="24"/>
          <w:szCs w:val="24"/>
        </w:rPr>
        <w:t>/mẻ</w:t>
      </w:r>
      <w:r w:rsidR="0047307E">
        <w:rPr>
          <w:rFonts w:ascii="Times New Roman" w:hAnsi="Times New Roman" w:cs="Times New Roman"/>
          <w:sz w:val="24"/>
          <w:szCs w:val="24"/>
        </w:rPr>
        <w:tab/>
      </w:r>
      <w:r w:rsidR="0047307E">
        <w:rPr>
          <w:rFonts w:ascii="Times New Roman" w:hAnsi="Times New Roman" w:cs="Times New Roman"/>
          <w:sz w:val="24"/>
          <w:szCs w:val="24"/>
        </w:rPr>
        <w:tab/>
      </w:r>
      <w:r w:rsidR="0047307E">
        <w:rPr>
          <w:rFonts w:ascii="Times New Roman" w:hAnsi="Times New Roman" w:cs="Times New Roman"/>
          <w:sz w:val="24"/>
          <w:szCs w:val="24"/>
        </w:rPr>
        <w:tab/>
      </w:r>
      <w:r w:rsidR="0047307E">
        <w:rPr>
          <w:rFonts w:ascii="Times New Roman" w:hAnsi="Times New Roman" w:cs="Times New Roman"/>
          <w:sz w:val="24"/>
          <w:szCs w:val="24"/>
        </w:rPr>
        <w:tab/>
      </w:r>
      <w:r w:rsidR="0047307E">
        <w:rPr>
          <w:rFonts w:ascii="Times New Roman" w:hAnsi="Times New Roman" w:cs="Times New Roman"/>
          <w:sz w:val="24"/>
          <w:szCs w:val="24"/>
        </w:rPr>
        <w:tab/>
      </w:r>
      <w:r w:rsidR="0047307E">
        <w:rPr>
          <w:rFonts w:ascii="Times New Roman" w:hAnsi="Times New Roman" w:cs="Times New Roman"/>
          <w:sz w:val="24"/>
          <w:szCs w:val="24"/>
        </w:rPr>
        <w:tab/>
      </w:r>
      <w:r w:rsidR="0047307E">
        <w:rPr>
          <w:rFonts w:ascii="Times New Roman" w:hAnsi="Times New Roman" w:cs="Times New Roman"/>
          <w:sz w:val="24"/>
          <w:szCs w:val="24"/>
        </w:rPr>
        <w:tab/>
      </w:r>
      <w:r w:rsidR="0047307E">
        <w:rPr>
          <w:rFonts w:ascii="Times New Roman" w:hAnsi="Times New Roman" w:cs="Times New Roman"/>
          <w:sz w:val="24"/>
          <w:szCs w:val="24"/>
        </w:rPr>
        <w:tab/>
        <w:t>(</w:t>
      </w:r>
      <w:r w:rsidR="00D77F87">
        <w:rPr>
          <w:rFonts w:ascii="Times New Roman" w:hAnsi="Times New Roman" w:cs="Times New Roman"/>
          <w:sz w:val="24"/>
          <w:szCs w:val="24"/>
        </w:rPr>
        <w:t>5</w:t>
      </w:r>
      <w:r w:rsidR="0047307E">
        <w:rPr>
          <w:rFonts w:ascii="Times New Roman" w:hAnsi="Times New Roman" w:cs="Times New Roman"/>
          <w:sz w:val="24"/>
          <w:szCs w:val="24"/>
        </w:rPr>
        <w:t>)</w:t>
      </w:r>
    </w:p>
    <w:p w:rsidR="00372CDF" w:rsidRPr="00D77F87" w:rsidRDefault="00372CDF" w:rsidP="00EA0CDB">
      <w:pPr>
        <w:spacing w:before="120" w:after="120" w:line="312" w:lineRule="auto"/>
        <w:ind w:firstLine="720"/>
        <w:jc w:val="both"/>
        <w:rPr>
          <w:rFonts w:ascii="Times New Roman" w:hAnsi="Times New Roman" w:cs="Times New Roman"/>
          <w:sz w:val="24"/>
          <w:szCs w:val="24"/>
        </w:rPr>
      </w:pPr>
      <w:r w:rsidRPr="00D77F87">
        <w:rPr>
          <w:rFonts w:ascii="Times New Roman" w:hAnsi="Times New Roman" w:cs="Times New Roman"/>
          <w:i/>
          <w:sz w:val="24"/>
          <w:szCs w:val="24"/>
        </w:rPr>
        <w:t>Nhiệt lượng dàn nóng cung cấp cho quá trình sấy để làm bay hơi 1 kg ẩm</w:t>
      </w:r>
    </w:p>
    <w:p w:rsidR="00372CDF" w:rsidRPr="00D77F87" w:rsidRDefault="00D77F87" w:rsidP="00372CDF">
      <w:pPr>
        <w:pStyle w:val="ListParagraph"/>
        <w:spacing w:before="120" w:after="120" w:line="312" w:lineRule="auto"/>
        <w:ind w:left="0"/>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i/>
          <w:sz w:val="24"/>
          <w:szCs w:val="24"/>
        </w:rPr>
        <w:tab/>
      </w:r>
      <w:proofErr w:type="gramStart"/>
      <w:r w:rsidR="00372CDF" w:rsidRPr="00372CDF">
        <w:rPr>
          <w:rFonts w:ascii="Times New Roman" w:hAnsi="Times New Roman" w:cs="Times New Roman"/>
          <w:sz w:val="24"/>
          <w:szCs w:val="24"/>
        </w:rPr>
        <w:t>q</w:t>
      </w:r>
      <w:r w:rsidR="00372CDF" w:rsidRPr="00372CDF">
        <w:rPr>
          <w:rFonts w:ascii="Times New Roman" w:hAnsi="Times New Roman" w:cs="Times New Roman"/>
          <w:sz w:val="24"/>
          <w:szCs w:val="24"/>
          <w:vertAlign w:val="subscript"/>
        </w:rPr>
        <w:t>lt</w:t>
      </w:r>
      <w:proofErr w:type="gramEnd"/>
      <w:r w:rsidR="00372CDF" w:rsidRPr="00372CDF">
        <w:rPr>
          <w:rFonts w:ascii="Times New Roman" w:hAnsi="Times New Roman" w:cs="Times New Roman"/>
          <w:sz w:val="24"/>
          <w:szCs w:val="24"/>
        </w:rPr>
        <w:t xml:space="preserve"> =</w:t>
      </w:r>
      <m:oMath>
        <m:f>
          <m:fPr>
            <m:ctrlPr>
              <w:rPr>
                <w:rFonts w:ascii="Cambria Math" w:hAnsi="Cambria Math" w:cs="Times New Roman"/>
                <w:sz w:val="32"/>
                <w:szCs w:val="32"/>
              </w:rPr>
            </m:ctrlPr>
          </m:fPr>
          <m:num>
            <m:r>
              <m:rPr>
                <m:nor/>
              </m:rPr>
              <w:rPr>
                <w:rFonts w:ascii="Cambria Math" w:hAnsi="Cambria Math" w:cs="Times New Roman"/>
                <w:sz w:val="32"/>
                <w:szCs w:val="32"/>
              </w:rPr>
              <m:t>h</m:t>
            </m:r>
            <m:r>
              <m:rPr>
                <m:nor/>
              </m:rPr>
              <w:rPr>
                <w:rFonts w:ascii="Cambria Math" w:hAnsi="Cambria Math" w:cs="Times New Roman"/>
                <w:sz w:val="32"/>
                <w:szCs w:val="32"/>
                <w:vertAlign w:val="subscript"/>
              </w:rPr>
              <m:t>3</m:t>
            </m:r>
            <m:r>
              <m:rPr>
                <m:nor/>
              </m:rPr>
              <w:rPr>
                <w:rFonts w:ascii="Cambria Math" w:hAnsi="Cambria Math" w:cs="Times New Roman"/>
                <w:sz w:val="32"/>
                <w:szCs w:val="32"/>
              </w:rPr>
              <m:t xml:space="preserve"> – h</m:t>
            </m:r>
            <m:r>
              <m:rPr>
                <m:nor/>
              </m:rPr>
              <w:rPr>
                <w:rFonts w:ascii="Cambria Math" w:hAnsi="Cambria Math" w:cs="Times New Roman"/>
                <w:sz w:val="32"/>
                <w:szCs w:val="32"/>
                <w:vertAlign w:val="subscript"/>
              </w:rPr>
              <m:t>2</m:t>
            </m:r>
          </m:num>
          <m:den>
            <m:r>
              <m:rPr>
                <m:nor/>
              </m:rPr>
              <w:rPr>
                <w:rFonts w:ascii="Times New Roman" w:hAnsi="Times New Roman" w:cs="Times New Roman"/>
                <w:sz w:val="32"/>
                <w:szCs w:val="32"/>
              </w:rPr>
              <m:t>d</m:t>
            </m:r>
            <m:r>
              <m:rPr>
                <m:nor/>
              </m:rPr>
              <w:rPr>
                <w:rFonts w:ascii="Times New Roman" w:hAnsi="Times New Roman" w:cs="Times New Roman"/>
                <w:sz w:val="32"/>
                <w:szCs w:val="32"/>
                <w:vertAlign w:val="subscript"/>
              </w:rPr>
              <m:t>4</m:t>
            </m:r>
            <m:r>
              <m:rPr>
                <m:nor/>
              </m:rPr>
              <w:rPr>
                <w:rFonts w:ascii="Times New Roman" w:hAnsi="Times New Roman" w:cs="Times New Roman"/>
                <w:sz w:val="32"/>
                <w:szCs w:val="32"/>
              </w:rPr>
              <m:t xml:space="preserve"> – d</m:t>
            </m:r>
            <m:r>
              <m:rPr>
                <m:nor/>
              </m:rPr>
              <w:rPr>
                <w:rFonts w:ascii="Times New Roman" w:hAnsi="Times New Roman" w:cs="Times New Roman"/>
                <w:sz w:val="32"/>
                <w:szCs w:val="32"/>
                <w:vertAlign w:val="subscript"/>
              </w:rPr>
              <m:t>3</m:t>
            </m:r>
          </m:den>
        </m:f>
      </m:oMath>
      <w:r>
        <w:rPr>
          <w:rFonts w:ascii="Times New Roman" w:hAnsi="Times New Roman" w:cs="Times New Roman"/>
          <w:sz w:val="24"/>
          <w:szCs w:val="24"/>
        </w:rPr>
        <w:t xml:space="preserve">,  </w:t>
      </w:r>
      <w:r w:rsidR="00372CDF" w:rsidRPr="00372CDF">
        <w:rPr>
          <w:rFonts w:ascii="Times New Roman" w:hAnsi="Times New Roman" w:cs="Times New Roman"/>
          <w:sz w:val="24"/>
          <w:szCs w:val="24"/>
        </w:rPr>
        <w:t xml:space="preserve"> kJ/kg</w:t>
      </w:r>
      <w:r w:rsidR="00372CDF" w:rsidRPr="00372CDF">
        <w:rPr>
          <w:rFonts w:ascii="Times New Roman" w:hAnsi="Times New Roman" w:cs="Times New Roman"/>
          <w:sz w:val="24"/>
          <w:szCs w:val="24"/>
          <w:vertAlign w:val="subscript"/>
        </w:rPr>
        <w:t>a</w:t>
      </w:r>
      <w:r w:rsidR="0047307E">
        <w:rPr>
          <w:rFonts w:ascii="Times New Roman" w:hAnsi="Times New Roman" w:cs="Times New Roman"/>
          <w:sz w:val="24"/>
          <w:szCs w:val="24"/>
        </w:rPr>
        <w:tab/>
      </w:r>
      <w:r w:rsidR="0047307E">
        <w:rPr>
          <w:rFonts w:ascii="Times New Roman" w:hAnsi="Times New Roman" w:cs="Times New Roman"/>
          <w:sz w:val="24"/>
          <w:szCs w:val="24"/>
        </w:rPr>
        <w:tab/>
      </w:r>
      <w:r w:rsidR="0047307E">
        <w:rPr>
          <w:rFonts w:ascii="Times New Roman" w:hAnsi="Times New Roman" w:cs="Times New Roman"/>
          <w:sz w:val="24"/>
          <w:szCs w:val="24"/>
        </w:rPr>
        <w:tab/>
      </w:r>
      <w:r w:rsidR="0047307E">
        <w:rPr>
          <w:rFonts w:ascii="Times New Roman" w:hAnsi="Times New Roman" w:cs="Times New Roman"/>
          <w:sz w:val="24"/>
          <w:szCs w:val="24"/>
        </w:rPr>
        <w:tab/>
      </w:r>
      <w:r w:rsidR="0047307E">
        <w:rPr>
          <w:rFonts w:ascii="Times New Roman" w:hAnsi="Times New Roman" w:cs="Times New Roman"/>
          <w:sz w:val="24"/>
          <w:szCs w:val="24"/>
        </w:rPr>
        <w:tab/>
      </w:r>
      <w:r w:rsidR="0047307E">
        <w:rPr>
          <w:rFonts w:ascii="Times New Roman" w:hAnsi="Times New Roman" w:cs="Times New Roman"/>
          <w:sz w:val="24"/>
          <w:szCs w:val="24"/>
        </w:rPr>
        <w:tab/>
      </w:r>
      <w:r w:rsidR="0047307E">
        <w:rPr>
          <w:rFonts w:ascii="Times New Roman" w:hAnsi="Times New Roman" w:cs="Times New Roman"/>
          <w:sz w:val="24"/>
          <w:szCs w:val="24"/>
        </w:rPr>
        <w:tab/>
      </w:r>
      <w:r w:rsidR="0047307E">
        <w:rPr>
          <w:rFonts w:ascii="Times New Roman" w:hAnsi="Times New Roman" w:cs="Times New Roman"/>
          <w:sz w:val="24"/>
          <w:szCs w:val="24"/>
        </w:rPr>
        <w:tab/>
        <w:t>(</w:t>
      </w:r>
      <w:r>
        <w:rPr>
          <w:rFonts w:ascii="Times New Roman" w:hAnsi="Times New Roman" w:cs="Times New Roman"/>
          <w:sz w:val="24"/>
          <w:szCs w:val="24"/>
        </w:rPr>
        <w:t>6</w:t>
      </w:r>
      <w:r w:rsidR="0047307E">
        <w:rPr>
          <w:rFonts w:ascii="Times New Roman" w:hAnsi="Times New Roman" w:cs="Times New Roman"/>
          <w:sz w:val="24"/>
          <w:szCs w:val="24"/>
        </w:rPr>
        <w:t>)</w:t>
      </w:r>
    </w:p>
    <w:p w:rsidR="00372CDF" w:rsidRPr="00D77F87" w:rsidRDefault="00372CDF" w:rsidP="00D77F87">
      <w:pPr>
        <w:spacing w:before="120" w:after="120" w:line="312" w:lineRule="auto"/>
        <w:ind w:firstLine="720"/>
        <w:jc w:val="both"/>
        <w:rPr>
          <w:rFonts w:ascii="Times New Roman" w:hAnsi="Times New Roman" w:cs="Times New Roman"/>
          <w:b/>
          <w:sz w:val="24"/>
          <w:szCs w:val="24"/>
        </w:rPr>
      </w:pPr>
      <w:r w:rsidRPr="00D77F87">
        <w:rPr>
          <w:rFonts w:ascii="Times New Roman" w:hAnsi="Times New Roman" w:cs="Times New Roman"/>
          <w:sz w:val="24"/>
          <w:szCs w:val="24"/>
        </w:rPr>
        <w:t>Nhiệt lượng dàn nóng cung cấp để sấy 1 mẻ</w:t>
      </w:r>
      <w:r w:rsidR="00D77F87">
        <w:rPr>
          <w:rFonts w:ascii="Times New Roman" w:hAnsi="Times New Roman" w:cs="Times New Roman"/>
          <w:sz w:val="24"/>
          <w:szCs w:val="24"/>
        </w:rPr>
        <w:t>:</w:t>
      </w:r>
    </w:p>
    <w:p w:rsidR="00D77F87" w:rsidRDefault="00372CDF" w:rsidP="00D77F87">
      <w:pPr>
        <w:pStyle w:val="ListParagraph"/>
        <w:spacing w:before="120" w:after="120" w:line="312" w:lineRule="auto"/>
        <w:ind w:left="990" w:firstLine="450"/>
        <w:jc w:val="both"/>
        <w:rPr>
          <w:rFonts w:ascii="Times New Roman" w:hAnsi="Times New Roman" w:cs="Times New Roman"/>
          <w:sz w:val="24"/>
          <w:szCs w:val="24"/>
        </w:rPr>
      </w:pPr>
      <w:r w:rsidRPr="00372CDF">
        <w:rPr>
          <w:rFonts w:ascii="Times New Roman" w:hAnsi="Times New Roman" w:cs="Times New Roman"/>
          <w:sz w:val="24"/>
          <w:szCs w:val="24"/>
        </w:rPr>
        <w:t>Q</w:t>
      </w:r>
      <w:r w:rsidRPr="00372CDF">
        <w:rPr>
          <w:rFonts w:ascii="Times New Roman" w:hAnsi="Times New Roman" w:cs="Times New Roman"/>
          <w:sz w:val="24"/>
          <w:szCs w:val="24"/>
          <w:vertAlign w:val="subscript"/>
        </w:rPr>
        <w:t>lt</w:t>
      </w:r>
      <w:r w:rsidRPr="00372CDF">
        <w:rPr>
          <w:rFonts w:ascii="Times New Roman" w:hAnsi="Times New Roman" w:cs="Times New Roman"/>
          <w:sz w:val="24"/>
          <w:szCs w:val="24"/>
        </w:rPr>
        <w:t xml:space="preserve"> = W.q</w:t>
      </w:r>
      <w:r w:rsidRPr="00372CDF">
        <w:rPr>
          <w:rFonts w:ascii="Times New Roman" w:hAnsi="Times New Roman" w:cs="Times New Roman"/>
          <w:sz w:val="24"/>
          <w:szCs w:val="24"/>
          <w:vertAlign w:val="subscript"/>
        </w:rPr>
        <w:t>lt</w:t>
      </w:r>
      <w:r w:rsidR="00D77F87">
        <w:rPr>
          <w:rFonts w:ascii="Times New Roman" w:hAnsi="Times New Roman" w:cs="Times New Roman"/>
          <w:sz w:val="24"/>
          <w:szCs w:val="24"/>
        </w:rPr>
        <w:t xml:space="preserve">, </w:t>
      </w:r>
      <w:r w:rsidRPr="00372CDF">
        <w:rPr>
          <w:rFonts w:ascii="Times New Roman" w:hAnsi="Times New Roman" w:cs="Times New Roman"/>
          <w:sz w:val="24"/>
          <w:szCs w:val="24"/>
        </w:rPr>
        <w:t xml:space="preserve">kJ </w:t>
      </w:r>
      <w:r w:rsidR="0047307E">
        <w:rPr>
          <w:rFonts w:ascii="Times New Roman" w:hAnsi="Times New Roman" w:cs="Times New Roman"/>
          <w:sz w:val="24"/>
          <w:szCs w:val="24"/>
        </w:rPr>
        <w:tab/>
      </w:r>
      <w:r w:rsidR="0047307E">
        <w:rPr>
          <w:rFonts w:ascii="Times New Roman" w:hAnsi="Times New Roman" w:cs="Times New Roman"/>
          <w:sz w:val="24"/>
          <w:szCs w:val="24"/>
        </w:rPr>
        <w:tab/>
      </w:r>
      <w:r w:rsidR="0047307E">
        <w:rPr>
          <w:rFonts w:ascii="Times New Roman" w:hAnsi="Times New Roman" w:cs="Times New Roman"/>
          <w:sz w:val="24"/>
          <w:szCs w:val="24"/>
        </w:rPr>
        <w:tab/>
      </w:r>
      <w:r w:rsidR="0047307E">
        <w:rPr>
          <w:rFonts w:ascii="Times New Roman" w:hAnsi="Times New Roman" w:cs="Times New Roman"/>
          <w:sz w:val="24"/>
          <w:szCs w:val="24"/>
        </w:rPr>
        <w:tab/>
      </w:r>
      <w:r w:rsidR="0047307E">
        <w:rPr>
          <w:rFonts w:ascii="Times New Roman" w:hAnsi="Times New Roman" w:cs="Times New Roman"/>
          <w:sz w:val="24"/>
          <w:szCs w:val="24"/>
        </w:rPr>
        <w:tab/>
      </w:r>
      <w:r w:rsidR="0047307E">
        <w:rPr>
          <w:rFonts w:ascii="Times New Roman" w:hAnsi="Times New Roman" w:cs="Times New Roman"/>
          <w:sz w:val="24"/>
          <w:szCs w:val="24"/>
        </w:rPr>
        <w:tab/>
      </w:r>
      <w:r w:rsidR="0047307E">
        <w:rPr>
          <w:rFonts w:ascii="Times New Roman" w:hAnsi="Times New Roman" w:cs="Times New Roman"/>
          <w:sz w:val="24"/>
          <w:szCs w:val="24"/>
        </w:rPr>
        <w:tab/>
      </w:r>
      <w:r w:rsidR="0047307E">
        <w:rPr>
          <w:rFonts w:ascii="Times New Roman" w:hAnsi="Times New Roman" w:cs="Times New Roman"/>
          <w:sz w:val="24"/>
          <w:szCs w:val="24"/>
        </w:rPr>
        <w:tab/>
        <w:t>(</w:t>
      </w:r>
      <w:r w:rsidR="00D77F87">
        <w:rPr>
          <w:rFonts w:ascii="Times New Roman" w:hAnsi="Times New Roman" w:cs="Times New Roman"/>
          <w:sz w:val="24"/>
          <w:szCs w:val="24"/>
        </w:rPr>
        <w:t>7</w:t>
      </w:r>
      <w:r w:rsidR="0047307E">
        <w:rPr>
          <w:rFonts w:ascii="Times New Roman" w:hAnsi="Times New Roman" w:cs="Times New Roman"/>
          <w:sz w:val="24"/>
          <w:szCs w:val="24"/>
        </w:rPr>
        <w:t>)</w:t>
      </w:r>
    </w:p>
    <w:p w:rsidR="00372CDF" w:rsidRPr="00D77F87" w:rsidRDefault="00372CDF" w:rsidP="00D77F87">
      <w:pPr>
        <w:spacing w:before="120" w:after="120" w:line="312" w:lineRule="auto"/>
        <w:ind w:firstLine="720"/>
        <w:jc w:val="both"/>
        <w:rPr>
          <w:rFonts w:ascii="Times New Roman" w:hAnsi="Times New Roman" w:cs="Times New Roman"/>
          <w:sz w:val="24"/>
          <w:szCs w:val="24"/>
        </w:rPr>
      </w:pPr>
      <w:r w:rsidRPr="00D77F87">
        <w:rPr>
          <w:rFonts w:ascii="Times New Roman" w:hAnsi="Times New Roman" w:cs="Times New Roman"/>
          <w:sz w:val="24"/>
          <w:szCs w:val="24"/>
        </w:rPr>
        <w:t>Công suất dàn nóng quá trình sấy</w:t>
      </w:r>
      <w:r w:rsidR="00D77F87">
        <w:rPr>
          <w:rFonts w:ascii="Times New Roman" w:hAnsi="Times New Roman" w:cs="Times New Roman"/>
          <w:sz w:val="24"/>
          <w:szCs w:val="24"/>
        </w:rPr>
        <w:t xml:space="preserve">: </w:t>
      </w:r>
    </w:p>
    <w:p w:rsidR="00D77F87" w:rsidRDefault="00372CDF" w:rsidP="00D77F87">
      <w:pPr>
        <w:pStyle w:val="ListParagraph"/>
        <w:spacing w:before="120" w:after="120" w:line="312" w:lineRule="auto"/>
        <w:ind w:left="990" w:firstLine="450"/>
        <w:jc w:val="both"/>
        <w:rPr>
          <w:rFonts w:ascii="Times New Roman" w:hAnsi="Times New Roman" w:cs="Times New Roman"/>
          <w:sz w:val="24"/>
          <w:szCs w:val="24"/>
        </w:rPr>
      </w:pPr>
      <w:r w:rsidRPr="00D77F87">
        <w:rPr>
          <w:rFonts w:ascii="Times New Roman" w:hAnsi="Times New Roman" w:cs="Times New Roman"/>
          <w:sz w:val="28"/>
          <w:szCs w:val="28"/>
        </w:rPr>
        <w:t>Q</w:t>
      </w:r>
      <w:r w:rsidRPr="00D77F87">
        <w:rPr>
          <w:rFonts w:ascii="Times New Roman" w:hAnsi="Times New Roman" w:cs="Times New Roman"/>
          <w:sz w:val="28"/>
          <w:szCs w:val="28"/>
          <w:vertAlign w:val="subscript"/>
        </w:rPr>
        <w:t>K lt</w:t>
      </w:r>
      <w:r w:rsidRPr="00D77F87">
        <w:rPr>
          <w:rFonts w:ascii="Times New Roman" w:hAnsi="Times New Roman" w:cs="Times New Roman"/>
          <w:sz w:val="28"/>
          <w:szCs w:val="28"/>
        </w:rPr>
        <w:t xml:space="preserve"> </w:t>
      </w:r>
      <w:proofErr w:type="gramStart"/>
      <w:r w:rsidRPr="00D77F87">
        <w:rPr>
          <w:rFonts w:ascii="Times New Roman" w:hAnsi="Times New Roman" w:cs="Times New Roman"/>
          <w:sz w:val="28"/>
          <w:szCs w:val="28"/>
        </w:rPr>
        <w:t xml:space="preserve">=  </w:t>
      </w:r>
      <m:oMath>
        <w:proofErr w:type="gramEnd"/>
        <m:f>
          <m:fPr>
            <m:ctrlPr>
              <w:rPr>
                <w:rFonts w:ascii="Cambria Math" w:hAnsi="Cambria Math" w:cs="Times New Roman"/>
                <w:sz w:val="28"/>
                <w:szCs w:val="28"/>
              </w:rPr>
            </m:ctrlPr>
          </m:fPr>
          <m:num>
            <m:r>
              <m:rPr>
                <m:nor/>
              </m:rPr>
              <w:rPr>
                <w:rFonts w:ascii="Cambria Math" w:hAnsi="Cambria Math" w:cs="Times New Roman"/>
                <w:sz w:val="28"/>
                <w:szCs w:val="28"/>
              </w:rPr>
              <m:t>Q</m:t>
            </m:r>
            <m:r>
              <m:rPr>
                <m:nor/>
              </m:rPr>
              <w:rPr>
                <w:rFonts w:ascii="Cambria Math" w:hAnsi="Cambria Math" w:cs="Times New Roman"/>
                <w:sz w:val="28"/>
                <w:szCs w:val="28"/>
                <w:vertAlign w:val="subscript"/>
              </w:rPr>
              <m:t>lt</m:t>
            </m:r>
          </m:num>
          <m:den>
            <m:r>
              <w:rPr>
                <w:rFonts w:ascii="Cambria Math" w:hAnsi="Cambria Math" w:cs="Times New Roman"/>
                <w:sz w:val="28"/>
                <w:szCs w:val="28"/>
              </w:rPr>
              <m:t>τ</m:t>
            </m:r>
          </m:den>
        </m:f>
        <m:r>
          <w:rPr>
            <w:rFonts w:ascii="Cambria Math" w:hAnsi="Cambria Math" w:cs="Times New Roman"/>
            <w:sz w:val="28"/>
            <w:szCs w:val="28"/>
          </w:rPr>
          <m:t xml:space="preserve"> , </m:t>
        </m:r>
      </m:oMath>
      <w:r w:rsidRPr="00372CDF">
        <w:rPr>
          <w:rFonts w:ascii="Times New Roman" w:hAnsi="Times New Roman" w:cs="Times New Roman"/>
          <w:sz w:val="24"/>
          <w:szCs w:val="24"/>
        </w:rPr>
        <w:t>kW/h</w:t>
      </w:r>
      <w:r w:rsidR="0047307E">
        <w:rPr>
          <w:rFonts w:ascii="Times New Roman" w:hAnsi="Times New Roman" w:cs="Times New Roman"/>
          <w:sz w:val="24"/>
          <w:szCs w:val="24"/>
        </w:rPr>
        <w:tab/>
      </w:r>
      <w:r w:rsidR="0047307E">
        <w:rPr>
          <w:rFonts w:ascii="Times New Roman" w:hAnsi="Times New Roman" w:cs="Times New Roman"/>
          <w:sz w:val="24"/>
          <w:szCs w:val="24"/>
        </w:rPr>
        <w:tab/>
      </w:r>
      <w:r w:rsidR="0047307E">
        <w:rPr>
          <w:rFonts w:ascii="Times New Roman" w:hAnsi="Times New Roman" w:cs="Times New Roman"/>
          <w:sz w:val="24"/>
          <w:szCs w:val="24"/>
        </w:rPr>
        <w:tab/>
      </w:r>
      <w:r w:rsidR="0047307E">
        <w:rPr>
          <w:rFonts w:ascii="Times New Roman" w:hAnsi="Times New Roman" w:cs="Times New Roman"/>
          <w:sz w:val="24"/>
          <w:szCs w:val="24"/>
        </w:rPr>
        <w:tab/>
      </w:r>
      <w:r w:rsidR="0047307E">
        <w:rPr>
          <w:rFonts w:ascii="Times New Roman" w:hAnsi="Times New Roman" w:cs="Times New Roman"/>
          <w:sz w:val="24"/>
          <w:szCs w:val="24"/>
        </w:rPr>
        <w:tab/>
      </w:r>
      <w:r w:rsidR="0047307E">
        <w:rPr>
          <w:rFonts w:ascii="Times New Roman" w:hAnsi="Times New Roman" w:cs="Times New Roman"/>
          <w:sz w:val="24"/>
          <w:szCs w:val="24"/>
        </w:rPr>
        <w:tab/>
      </w:r>
      <w:r w:rsidR="0047307E">
        <w:rPr>
          <w:rFonts w:ascii="Times New Roman" w:hAnsi="Times New Roman" w:cs="Times New Roman"/>
          <w:sz w:val="24"/>
          <w:szCs w:val="24"/>
        </w:rPr>
        <w:tab/>
      </w:r>
      <w:r w:rsidR="0047307E">
        <w:rPr>
          <w:rFonts w:ascii="Times New Roman" w:hAnsi="Times New Roman" w:cs="Times New Roman"/>
          <w:sz w:val="24"/>
          <w:szCs w:val="24"/>
        </w:rPr>
        <w:tab/>
        <w:t>(</w:t>
      </w:r>
      <w:r w:rsidR="00D77F87">
        <w:rPr>
          <w:rFonts w:ascii="Times New Roman" w:hAnsi="Times New Roman" w:cs="Times New Roman"/>
          <w:sz w:val="24"/>
          <w:szCs w:val="24"/>
        </w:rPr>
        <w:t>8</w:t>
      </w:r>
      <w:r w:rsidR="0047307E">
        <w:rPr>
          <w:rFonts w:ascii="Times New Roman" w:hAnsi="Times New Roman" w:cs="Times New Roman"/>
          <w:sz w:val="24"/>
          <w:szCs w:val="24"/>
        </w:rPr>
        <w:t>)</w:t>
      </w:r>
    </w:p>
    <w:p w:rsidR="00372CDF" w:rsidRPr="00D77F87" w:rsidRDefault="00372CDF" w:rsidP="00D77F87">
      <w:pPr>
        <w:spacing w:before="120" w:after="120" w:line="312" w:lineRule="auto"/>
        <w:ind w:firstLine="720"/>
        <w:jc w:val="both"/>
        <w:rPr>
          <w:rFonts w:ascii="Times New Roman" w:hAnsi="Times New Roman" w:cs="Times New Roman"/>
          <w:sz w:val="24"/>
          <w:szCs w:val="24"/>
        </w:rPr>
      </w:pPr>
      <w:r w:rsidRPr="00D77F87">
        <w:rPr>
          <w:rFonts w:ascii="Times New Roman" w:hAnsi="Times New Roman" w:cs="Times New Roman"/>
          <w:sz w:val="24"/>
          <w:szCs w:val="24"/>
        </w:rPr>
        <w:t>Lượng ẩm ngưng tụ</w:t>
      </w:r>
    </w:p>
    <w:p w:rsidR="00D77F87" w:rsidRPr="00D77F87" w:rsidRDefault="00D77F87" w:rsidP="00D77F87">
      <w:pPr>
        <w:pStyle w:val="ListParagraph"/>
        <w:spacing w:before="120" w:after="120" w:line="312" w:lineRule="auto"/>
        <w:ind w:left="990" w:firstLine="450"/>
        <w:jc w:val="both"/>
        <w:rPr>
          <w:rFonts w:ascii="Times New Roman" w:hAnsi="Times New Roman" w:cs="Times New Roman"/>
          <w:sz w:val="24"/>
          <w:szCs w:val="24"/>
        </w:rPr>
      </w:pPr>
      <m:oMath>
        <m:r>
          <w:rPr>
            <w:rFonts w:ascii="Cambria Math" w:hAnsi="Cambria Math" w:cs="Times New Roman"/>
            <w:sz w:val="24"/>
            <w:szCs w:val="24"/>
          </w:rPr>
          <m:t>∆</m:t>
        </m:r>
        <w:proofErr w:type="gramStart"/>
      </m:oMath>
      <w:r w:rsidR="00372CDF" w:rsidRPr="00372CDF">
        <w:rPr>
          <w:rFonts w:ascii="Times New Roman" w:hAnsi="Times New Roman" w:cs="Times New Roman"/>
          <w:sz w:val="24"/>
          <w:szCs w:val="24"/>
        </w:rPr>
        <w:t>d</w:t>
      </w:r>
      <w:r w:rsidR="00372CDF" w:rsidRPr="00372CDF">
        <w:rPr>
          <w:rFonts w:ascii="Times New Roman" w:hAnsi="Times New Roman" w:cs="Times New Roman"/>
          <w:sz w:val="24"/>
          <w:szCs w:val="24"/>
          <w:vertAlign w:val="subscript"/>
        </w:rPr>
        <w:t>lt</w:t>
      </w:r>
      <w:proofErr w:type="gramEnd"/>
      <w:r w:rsidR="00372CDF" w:rsidRPr="00372CDF">
        <w:rPr>
          <w:rFonts w:ascii="Times New Roman" w:hAnsi="Times New Roman" w:cs="Times New Roman"/>
          <w:sz w:val="24"/>
          <w:szCs w:val="24"/>
        </w:rPr>
        <w:t xml:space="preserve"> = d</w:t>
      </w:r>
      <w:r w:rsidR="00372CDF" w:rsidRPr="00372CDF">
        <w:rPr>
          <w:rFonts w:ascii="Times New Roman" w:hAnsi="Times New Roman" w:cs="Times New Roman"/>
          <w:sz w:val="24"/>
          <w:szCs w:val="24"/>
          <w:vertAlign w:val="subscript"/>
        </w:rPr>
        <w:t>1</w:t>
      </w:r>
      <w:r w:rsidR="00372CDF" w:rsidRPr="00372CDF">
        <w:rPr>
          <w:rFonts w:ascii="Times New Roman" w:hAnsi="Times New Roman" w:cs="Times New Roman"/>
          <w:sz w:val="24"/>
          <w:szCs w:val="24"/>
        </w:rPr>
        <w:t xml:space="preserve"> –d</w:t>
      </w:r>
      <w:r w:rsidR="00372CDF" w:rsidRPr="00372CDF">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00372CDF" w:rsidRPr="00372CDF">
        <w:rPr>
          <w:rFonts w:ascii="Times New Roman" w:hAnsi="Times New Roman" w:cs="Times New Roman"/>
          <w:sz w:val="24"/>
          <w:szCs w:val="24"/>
        </w:rPr>
        <w:t>kg</w:t>
      </w:r>
      <w:r>
        <w:rPr>
          <w:rFonts w:ascii="Times New Roman" w:hAnsi="Times New Roman" w:cs="Times New Roman"/>
          <w:sz w:val="24"/>
          <w:szCs w:val="24"/>
          <w:vertAlign w:val="subscript"/>
        </w:rPr>
        <w:t xml:space="preserve"> ẩm</w:t>
      </w:r>
      <w:r w:rsidR="0047307E">
        <w:rPr>
          <w:rFonts w:ascii="Times New Roman" w:hAnsi="Times New Roman" w:cs="Times New Roman"/>
          <w:sz w:val="24"/>
          <w:szCs w:val="24"/>
        </w:rPr>
        <w:tab/>
      </w:r>
      <w:r w:rsidR="0047307E">
        <w:rPr>
          <w:rFonts w:ascii="Times New Roman" w:hAnsi="Times New Roman" w:cs="Times New Roman"/>
          <w:sz w:val="24"/>
          <w:szCs w:val="24"/>
        </w:rPr>
        <w:tab/>
      </w:r>
      <w:r w:rsidR="0047307E">
        <w:rPr>
          <w:rFonts w:ascii="Times New Roman" w:hAnsi="Times New Roman" w:cs="Times New Roman"/>
          <w:sz w:val="24"/>
          <w:szCs w:val="24"/>
        </w:rPr>
        <w:tab/>
      </w:r>
      <w:r w:rsidR="0047307E">
        <w:rPr>
          <w:rFonts w:ascii="Times New Roman" w:hAnsi="Times New Roman" w:cs="Times New Roman"/>
          <w:sz w:val="24"/>
          <w:szCs w:val="24"/>
        </w:rPr>
        <w:tab/>
      </w:r>
      <w:r w:rsidR="0047307E">
        <w:rPr>
          <w:rFonts w:ascii="Times New Roman" w:hAnsi="Times New Roman" w:cs="Times New Roman"/>
          <w:sz w:val="24"/>
          <w:szCs w:val="24"/>
        </w:rPr>
        <w:tab/>
      </w:r>
      <w:r w:rsidR="0047307E">
        <w:rPr>
          <w:rFonts w:ascii="Times New Roman" w:hAnsi="Times New Roman" w:cs="Times New Roman"/>
          <w:sz w:val="24"/>
          <w:szCs w:val="24"/>
        </w:rPr>
        <w:tab/>
      </w:r>
      <w:r w:rsidR="0047307E">
        <w:rPr>
          <w:rFonts w:ascii="Times New Roman" w:hAnsi="Times New Roman" w:cs="Times New Roman"/>
          <w:sz w:val="24"/>
          <w:szCs w:val="24"/>
        </w:rPr>
        <w:tab/>
      </w:r>
      <w:r w:rsidR="0047307E">
        <w:rPr>
          <w:rFonts w:ascii="Times New Roman" w:hAnsi="Times New Roman" w:cs="Times New Roman"/>
          <w:sz w:val="24"/>
          <w:szCs w:val="24"/>
        </w:rPr>
        <w:tab/>
        <w:t>(</w:t>
      </w:r>
      <w:r>
        <w:rPr>
          <w:rFonts w:ascii="Times New Roman" w:hAnsi="Times New Roman" w:cs="Times New Roman"/>
          <w:sz w:val="24"/>
          <w:szCs w:val="24"/>
        </w:rPr>
        <w:t>9</w:t>
      </w:r>
      <w:r w:rsidR="0047307E">
        <w:rPr>
          <w:rFonts w:ascii="Times New Roman" w:hAnsi="Times New Roman" w:cs="Times New Roman"/>
          <w:sz w:val="24"/>
          <w:szCs w:val="24"/>
        </w:rPr>
        <w:t>)</w:t>
      </w:r>
    </w:p>
    <w:p w:rsidR="00372CDF" w:rsidRPr="00D77F87" w:rsidRDefault="00372CDF" w:rsidP="00EA0CDB">
      <w:pPr>
        <w:spacing w:before="120" w:after="120" w:line="312" w:lineRule="auto"/>
        <w:ind w:firstLine="720"/>
        <w:jc w:val="both"/>
        <w:rPr>
          <w:rFonts w:ascii="Times New Roman" w:hAnsi="Times New Roman" w:cs="Times New Roman"/>
          <w:sz w:val="24"/>
          <w:szCs w:val="24"/>
          <w:vertAlign w:val="subscript"/>
        </w:rPr>
      </w:pPr>
      <w:r w:rsidRPr="00D77F87">
        <w:rPr>
          <w:rFonts w:ascii="Times New Roman" w:hAnsi="Times New Roman" w:cs="Times New Roman"/>
          <w:i/>
          <w:sz w:val="24"/>
          <w:szCs w:val="24"/>
        </w:rPr>
        <w:t xml:space="preserve">Lượng nhiệt </w:t>
      </w:r>
      <w:proofErr w:type="gramStart"/>
      <w:r w:rsidRPr="00D77F87">
        <w:rPr>
          <w:rFonts w:ascii="Times New Roman" w:hAnsi="Times New Roman" w:cs="Times New Roman"/>
          <w:i/>
          <w:sz w:val="24"/>
          <w:szCs w:val="24"/>
        </w:rPr>
        <w:t>thu</w:t>
      </w:r>
      <w:proofErr w:type="gramEnd"/>
      <w:r w:rsidRPr="00D77F87">
        <w:rPr>
          <w:rFonts w:ascii="Times New Roman" w:hAnsi="Times New Roman" w:cs="Times New Roman"/>
          <w:i/>
          <w:sz w:val="24"/>
          <w:szCs w:val="24"/>
        </w:rPr>
        <w:t xml:space="preserve"> được từ ngưng tụ 1kg ẩm</w:t>
      </w:r>
    </w:p>
    <w:p w:rsidR="00D77F87" w:rsidRDefault="00D77F87" w:rsidP="00D77F87">
      <w:pPr>
        <w:pStyle w:val="ListParagraph"/>
        <w:spacing w:before="120" w:after="120" w:line="312" w:lineRule="auto"/>
        <w:ind w:left="0"/>
        <w:jc w:val="both"/>
        <w:rPr>
          <w:rFonts w:ascii="Times New Roman" w:hAnsi="Times New Roman" w:cs="Times New Roman"/>
          <w:sz w:val="24"/>
          <w:szCs w:val="24"/>
          <w:lang w:val="sv-FI"/>
        </w:rPr>
      </w:pPr>
      <w:r>
        <w:rPr>
          <w:rFonts w:ascii="Times New Roman" w:hAnsi="Times New Roman" w:cs="Times New Roman"/>
          <w:sz w:val="24"/>
          <w:szCs w:val="24"/>
          <w:lang w:val="sv-FI"/>
        </w:rPr>
        <w:tab/>
      </w:r>
      <w:r>
        <w:rPr>
          <w:rFonts w:ascii="Times New Roman" w:hAnsi="Times New Roman" w:cs="Times New Roman"/>
          <w:sz w:val="24"/>
          <w:szCs w:val="24"/>
          <w:lang w:val="sv-FI"/>
        </w:rPr>
        <w:tab/>
      </w:r>
      <w:r w:rsidR="00372CDF" w:rsidRPr="00372CDF">
        <w:rPr>
          <w:rFonts w:ascii="Times New Roman" w:hAnsi="Times New Roman" w:cs="Times New Roman"/>
          <w:sz w:val="24"/>
          <w:szCs w:val="24"/>
          <w:lang w:val="sv-FI"/>
        </w:rPr>
        <w:t>q</w:t>
      </w:r>
      <w:r w:rsidR="00372CDF" w:rsidRPr="00372CDF">
        <w:rPr>
          <w:rFonts w:ascii="Times New Roman" w:hAnsi="Times New Roman" w:cs="Times New Roman"/>
          <w:sz w:val="24"/>
          <w:szCs w:val="24"/>
          <w:vertAlign w:val="subscript"/>
          <w:lang w:val="sv-FI"/>
        </w:rPr>
        <w:t>ll lt</w:t>
      </w:r>
      <w:r w:rsidR="00372CDF" w:rsidRPr="00372CDF">
        <w:rPr>
          <w:rFonts w:ascii="Times New Roman" w:hAnsi="Times New Roman" w:cs="Times New Roman"/>
          <w:sz w:val="24"/>
          <w:szCs w:val="24"/>
          <w:lang w:val="sv-FI"/>
        </w:rPr>
        <w:t xml:space="preserve"> = l</w:t>
      </w:r>
      <w:r w:rsidR="00372CDF" w:rsidRPr="00372CDF">
        <w:rPr>
          <w:rFonts w:ascii="Times New Roman" w:hAnsi="Times New Roman" w:cs="Times New Roman"/>
          <w:sz w:val="24"/>
          <w:szCs w:val="24"/>
          <w:vertAlign w:val="subscript"/>
          <w:lang w:val="sv-FI"/>
        </w:rPr>
        <w:t>0</w:t>
      </w:r>
      <w:r>
        <w:rPr>
          <w:rFonts w:ascii="Times New Roman" w:hAnsi="Times New Roman" w:cs="Times New Roman"/>
          <w:sz w:val="24"/>
          <w:szCs w:val="24"/>
          <w:lang w:val="sv-FI"/>
        </w:rPr>
        <w:t>.(h</w:t>
      </w:r>
      <w:r w:rsidR="00372CDF" w:rsidRPr="00372CDF">
        <w:rPr>
          <w:rFonts w:ascii="Times New Roman" w:hAnsi="Times New Roman" w:cs="Times New Roman"/>
          <w:sz w:val="24"/>
          <w:szCs w:val="24"/>
          <w:vertAlign w:val="subscript"/>
          <w:lang w:val="sv-FI"/>
        </w:rPr>
        <w:t xml:space="preserve">1 </w:t>
      </w:r>
      <w:r>
        <w:rPr>
          <w:rFonts w:ascii="Times New Roman" w:hAnsi="Times New Roman" w:cs="Times New Roman"/>
          <w:sz w:val="24"/>
          <w:szCs w:val="24"/>
          <w:lang w:val="sv-FI"/>
        </w:rPr>
        <w:t>– h</w:t>
      </w:r>
      <w:r w:rsidR="00372CDF" w:rsidRPr="00372CDF">
        <w:rPr>
          <w:rFonts w:ascii="Times New Roman" w:hAnsi="Times New Roman" w:cs="Times New Roman"/>
          <w:sz w:val="24"/>
          <w:szCs w:val="24"/>
          <w:vertAlign w:val="subscript"/>
          <w:lang w:val="sv-FI"/>
        </w:rPr>
        <w:t>2</w:t>
      </w:r>
      <w:r w:rsidR="00372CDF" w:rsidRPr="00372CDF">
        <w:rPr>
          <w:rFonts w:ascii="Times New Roman" w:hAnsi="Times New Roman" w:cs="Times New Roman"/>
          <w:sz w:val="24"/>
          <w:szCs w:val="24"/>
          <w:lang w:val="sv-FI"/>
        </w:rPr>
        <w:t xml:space="preserve">) </w:t>
      </w:r>
      <w:r>
        <w:rPr>
          <w:rFonts w:ascii="Times New Roman" w:hAnsi="Times New Roman" w:cs="Times New Roman"/>
          <w:sz w:val="24"/>
          <w:szCs w:val="24"/>
          <w:lang w:val="sv-FI"/>
        </w:rPr>
        <w:t xml:space="preserve">, </w:t>
      </w:r>
      <w:r w:rsidR="00372CDF" w:rsidRPr="00372CDF">
        <w:rPr>
          <w:rFonts w:ascii="Times New Roman" w:hAnsi="Times New Roman" w:cs="Times New Roman"/>
          <w:sz w:val="24"/>
          <w:szCs w:val="24"/>
          <w:lang w:val="sv-FI"/>
        </w:rPr>
        <w:t>J/kg</w:t>
      </w:r>
      <w:r w:rsidR="00372CDF" w:rsidRPr="00372CDF">
        <w:rPr>
          <w:rFonts w:ascii="Times New Roman" w:hAnsi="Times New Roman" w:cs="Times New Roman"/>
          <w:sz w:val="24"/>
          <w:szCs w:val="24"/>
          <w:vertAlign w:val="subscript"/>
          <w:lang w:val="sv-FI"/>
        </w:rPr>
        <w:t>a</w:t>
      </w:r>
      <w:r>
        <w:rPr>
          <w:rFonts w:ascii="Times New Roman" w:hAnsi="Times New Roman" w:cs="Times New Roman"/>
          <w:sz w:val="24"/>
          <w:szCs w:val="24"/>
          <w:lang w:val="sv-FI"/>
        </w:rPr>
        <w:tab/>
      </w:r>
      <w:r>
        <w:rPr>
          <w:rFonts w:ascii="Times New Roman" w:hAnsi="Times New Roman" w:cs="Times New Roman"/>
          <w:sz w:val="24"/>
          <w:szCs w:val="24"/>
          <w:lang w:val="sv-FI"/>
        </w:rPr>
        <w:tab/>
      </w:r>
      <w:r>
        <w:rPr>
          <w:rFonts w:ascii="Times New Roman" w:hAnsi="Times New Roman" w:cs="Times New Roman"/>
          <w:sz w:val="24"/>
          <w:szCs w:val="24"/>
          <w:lang w:val="sv-FI"/>
        </w:rPr>
        <w:tab/>
      </w:r>
      <w:r>
        <w:rPr>
          <w:rFonts w:ascii="Times New Roman" w:hAnsi="Times New Roman" w:cs="Times New Roman"/>
          <w:sz w:val="24"/>
          <w:szCs w:val="24"/>
          <w:lang w:val="sv-FI"/>
        </w:rPr>
        <w:tab/>
      </w:r>
      <w:r>
        <w:rPr>
          <w:rFonts w:ascii="Times New Roman" w:hAnsi="Times New Roman" w:cs="Times New Roman"/>
          <w:sz w:val="24"/>
          <w:szCs w:val="24"/>
          <w:lang w:val="sv-FI"/>
        </w:rPr>
        <w:tab/>
      </w:r>
      <w:r>
        <w:rPr>
          <w:rFonts w:ascii="Times New Roman" w:hAnsi="Times New Roman" w:cs="Times New Roman"/>
          <w:sz w:val="24"/>
          <w:szCs w:val="24"/>
          <w:lang w:val="sv-FI"/>
        </w:rPr>
        <w:tab/>
      </w:r>
      <w:r w:rsidR="0047307E">
        <w:rPr>
          <w:rFonts w:ascii="Times New Roman" w:hAnsi="Times New Roman" w:cs="Times New Roman"/>
          <w:sz w:val="24"/>
          <w:szCs w:val="24"/>
          <w:lang w:val="sv-FI"/>
        </w:rPr>
        <w:tab/>
        <w:t>(</w:t>
      </w:r>
      <w:r>
        <w:rPr>
          <w:rFonts w:ascii="Times New Roman" w:hAnsi="Times New Roman" w:cs="Times New Roman"/>
          <w:sz w:val="24"/>
          <w:szCs w:val="24"/>
          <w:lang w:val="sv-FI"/>
        </w:rPr>
        <w:t>10</w:t>
      </w:r>
      <w:r w:rsidR="0047307E">
        <w:rPr>
          <w:rFonts w:ascii="Times New Roman" w:hAnsi="Times New Roman" w:cs="Times New Roman"/>
          <w:sz w:val="24"/>
          <w:szCs w:val="24"/>
          <w:lang w:val="sv-FI"/>
        </w:rPr>
        <w:t>)</w:t>
      </w:r>
    </w:p>
    <w:p w:rsidR="00372CDF" w:rsidRPr="00D77F87" w:rsidRDefault="00372CDF" w:rsidP="0047307E">
      <w:pPr>
        <w:pStyle w:val="ListParagraph"/>
        <w:spacing w:before="240" w:after="120" w:line="312" w:lineRule="auto"/>
        <w:ind w:left="0" w:firstLine="720"/>
        <w:contextualSpacing w:val="0"/>
        <w:jc w:val="both"/>
        <w:rPr>
          <w:rFonts w:ascii="Times New Roman" w:hAnsi="Times New Roman" w:cs="Times New Roman"/>
          <w:sz w:val="24"/>
          <w:szCs w:val="24"/>
        </w:rPr>
      </w:pPr>
      <w:r w:rsidRPr="00D77F87">
        <w:rPr>
          <w:rFonts w:ascii="Times New Roman" w:hAnsi="Times New Roman" w:cs="Times New Roman"/>
          <w:sz w:val="24"/>
          <w:szCs w:val="24"/>
          <w:lang w:val="sv-FI"/>
        </w:rPr>
        <w:t>Lượng nhiệt dàn lạnh thu được:</w:t>
      </w:r>
    </w:p>
    <w:p w:rsidR="00D77F87" w:rsidRDefault="00372CDF" w:rsidP="00D77F87">
      <w:pPr>
        <w:pStyle w:val="ListParagraph"/>
        <w:spacing w:before="120" w:after="120" w:line="312" w:lineRule="auto"/>
        <w:ind w:left="990" w:firstLine="450"/>
        <w:jc w:val="both"/>
        <w:rPr>
          <w:rFonts w:ascii="Times New Roman" w:hAnsi="Times New Roman" w:cs="Times New Roman"/>
          <w:sz w:val="24"/>
          <w:szCs w:val="24"/>
          <w:lang w:val="sv-FI"/>
        </w:rPr>
      </w:pPr>
      <w:r w:rsidRPr="00372CDF">
        <w:rPr>
          <w:rFonts w:ascii="Times New Roman" w:hAnsi="Times New Roman" w:cs="Times New Roman"/>
          <w:sz w:val="24"/>
          <w:szCs w:val="24"/>
          <w:lang w:val="sv-FI"/>
        </w:rPr>
        <w:t>Q</w:t>
      </w:r>
      <w:r w:rsidRPr="00372CDF">
        <w:rPr>
          <w:rFonts w:ascii="Times New Roman" w:hAnsi="Times New Roman" w:cs="Times New Roman"/>
          <w:sz w:val="24"/>
          <w:szCs w:val="24"/>
          <w:vertAlign w:val="subscript"/>
          <w:lang w:val="sv-FI"/>
        </w:rPr>
        <w:t>ll lt</w:t>
      </w:r>
      <w:r w:rsidRPr="00372CDF">
        <w:rPr>
          <w:rFonts w:ascii="Times New Roman" w:hAnsi="Times New Roman" w:cs="Times New Roman"/>
          <w:sz w:val="24"/>
          <w:szCs w:val="24"/>
          <w:lang w:val="sv-FI"/>
        </w:rPr>
        <w:t xml:space="preserve"> = W.q</w:t>
      </w:r>
      <w:r w:rsidRPr="00372CDF">
        <w:rPr>
          <w:rFonts w:ascii="Times New Roman" w:hAnsi="Times New Roman" w:cs="Times New Roman"/>
          <w:sz w:val="24"/>
          <w:szCs w:val="24"/>
          <w:vertAlign w:val="subscript"/>
          <w:lang w:val="sv-FI"/>
        </w:rPr>
        <w:t>ll lt</w:t>
      </w:r>
      <w:r w:rsidR="00D77F87">
        <w:rPr>
          <w:rFonts w:ascii="Times New Roman" w:hAnsi="Times New Roman" w:cs="Times New Roman"/>
          <w:sz w:val="24"/>
          <w:szCs w:val="24"/>
          <w:lang w:val="sv-FI"/>
        </w:rPr>
        <w:t xml:space="preserve">, </w:t>
      </w:r>
      <w:r w:rsidRPr="00372CDF">
        <w:rPr>
          <w:rFonts w:ascii="Times New Roman" w:hAnsi="Times New Roman" w:cs="Times New Roman"/>
          <w:sz w:val="24"/>
          <w:szCs w:val="24"/>
          <w:lang w:val="sv-FI"/>
        </w:rPr>
        <w:t>kJ</w:t>
      </w:r>
    </w:p>
    <w:p w:rsidR="00372CDF" w:rsidRPr="00D77F87" w:rsidRDefault="00372CDF" w:rsidP="00D77F87">
      <w:pPr>
        <w:spacing w:before="120" w:after="120" w:line="312" w:lineRule="auto"/>
        <w:ind w:firstLine="720"/>
        <w:jc w:val="both"/>
        <w:rPr>
          <w:rFonts w:ascii="Times New Roman" w:hAnsi="Times New Roman" w:cs="Times New Roman"/>
          <w:sz w:val="24"/>
          <w:szCs w:val="24"/>
          <w:lang w:val="sv-FI"/>
        </w:rPr>
      </w:pPr>
      <w:r w:rsidRPr="00D77F87">
        <w:rPr>
          <w:rFonts w:ascii="Times New Roman" w:hAnsi="Times New Roman" w:cs="Times New Roman"/>
          <w:sz w:val="24"/>
          <w:szCs w:val="24"/>
        </w:rPr>
        <w:t>Công suất dàn lạnh quá trình sấy</w:t>
      </w:r>
      <w:r w:rsidR="00D77F87">
        <w:rPr>
          <w:rFonts w:ascii="Times New Roman" w:hAnsi="Times New Roman" w:cs="Times New Roman"/>
          <w:sz w:val="24"/>
          <w:szCs w:val="24"/>
        </w:rPr>
        <w:t>:</w:t>
      </w:r>
    </w:p>
    <w:p w:rsidR="00372CDF" w:rsidRPr="00372CDF" w:rsidRDefault="00372CDF" w:rsidP="00D77F87">
      <w:pPr>
        <w:pStyle w:val="ListParagraph"/>
        <w:spacing w:before="120" w:after="120" w:line="312" w:lineRule="auto"/>
        <w:ind w:firstLine="720"/>
        <w:jc w:val="both"/>
        <w:rPr>
          <w:rFonts w:ascii="Times New Roman" w:hAnsi="Times New Roman" w:cs="Times New Roman"/>
          <w:sz w:val="24"/>
          <w:szCs w:val="24"/>
        </w:rPr>
      </w:pPr>
      <w:r w:rsidRPr="00D77F87">
        <w:rPr>
          <w:rFonts w:ascii="Times New Roman" w:hAnsi="Times New Roman" w:cs="Times New Roman"/>
          <w:sz w:val="28"/>
          <w:szCs w:val="28"/>
        </w:rPr>
        <w:t>Q</w:t>
      </w:r>
      <w:r w:rsidRPr="00D77F87">
        <w:rPr>
          <w:rFonts w:ascii="Times New Roman" w:hAnsi="Times New Roman" w:cs="Times New Roman"/>
          <w:sz w:val="28"/>
          <w:szCs w:val="28"/>
          <w:vertAlign w:val="subscript"/>
        </w:rPr>
        <w:t>0 lt</w:t>
      </w:r>
      <w:r w:rsidRPr="00D77F87">
        <w:rPr>
          <w:rFonts w:ascii="Times New Roman" w:hAnsi="Times New Roman" w:cs="Times New Roman"/>
          <w:sz w:val="28"/>
          <w:szCs w:val="28"/>
        </w:rPr>
        <w:t xml:space="preserve"> </w:t>
      </w:r>
      <w:proofErr w:type="gramStart"/>
      <w:r w:rsidRPr="00D77F87">
        <w:rPr>
          <w:rFonts w:ascii="Times New Roman" w:hAnsi="Times New Roman" w:cs="Times New Roman"/>
          <w:sz w:val="28"/>
          <w:szCs w:val="28"/>
        </w:rPr>
        <w:t xml:space="preserve">=  </w:t>
      </w:r>
      <m:oMath>
        <w:proofErr w:type="gramEnd"/>
        <m:f>
          <m:fPr>
            <m:ctrlPr>
              <w:rPr>
                <w:rFonts w:ascii="Cambria Math" w:hAnsi="Cambria Math" w:cs="Times New Roman"/>
                <w:sz w:val="28"/>
                <w:szCs w:val="28"/>
              </w:rPr>
            </m:ctrlPr>
          </m:fPr>
          <m:num>
            <m:r>
              <m:rPr>
                <m:nor/>
              </m:rPr>
              <w:rPr>
                <w:rFonts w:ascii="Cambria Math" w:hAnsi="Cambria Math" w:cs="Times New Roman"/>
                <w:sz w:val="28"/>
                <w:szCs w:val="28"/>
                <w:lang w:val="sv-FI"/>
              </w:rPr>
              <m:t>Q</m:t>
            </m:r>
            <m:r>
              <m:rPr>
                <m:nor/>
              </m:rPr>
              <w:rPr>
                <w:rFonts w:ascii="Cambria Math" w:hAnsi="Cambria Math" w:cs="Times New Roman"/>
                <w:sz w:val="28"/>
                <w:szCs w:val="28"/>
                <w:vertAlign w:val="subscript"/>
                <w:lang w:val="sv-FI"/>
              </w:rPr>
              <m:t>ll lt</m:t>
            </m:r>
          </m:num>
          <m:den>
            <m:r>
              <m:rPr>
                <m:nor/>
              </m:rPr>
              <w:rPr>
                <w:rFonts w:ascii="Cambria Math" w:hAnsi="Cambria Math" w:cs="Times New Roman"/>
                <w:sz w:val="28"/>
                <w:szCs w:val="28"/>
              </w:rPr>
              <m:t>τ</m:t>
            </m:r>
          </m:den>
        </m:f>
        <m:r>
          <w:rPr>
            <w:rFonts w:ascii="Cambria Math" w:hAnsi="Cambria Math" w:cs="Times New Roman"/>
            <w:sz w:val="28"/>
            <w:szCs w:val="28"/>
          </w:rPr>
          <m:t xml:space="preserve">, </m:t>
        </m:r>
      </m:oMath>
      <w:r w:rsidRPr="00372CDF">
        <w:rPr>
          <w:rFonts w:ascii="Times New Roman" w:hAnsi="Times New Roman" w:cs="Times New Roman"/>
          <w:sz w:val="24"/>
          <w:szCs w:val="24"/>
        </w:rPr>
        <w:t>kW/h</w:t>
      </w:r>
      <w:r w:rsidR="00D77F87">
        <w:rPr>
          <w:rFonts w:ascii="Times New Roman" w:hAnsi="Times New Roman" w:cs="Times New Roman"/>
          <w:sz w:val="24"/>
          <w:szCs w:val="24"/>
        </w:rPr>
        <w:tab/>
      </w:r>
      <w:r w:rsidR="00D77F87">
        <w:rPr>
          <w:rFonts w:ascii="Times New Roman" w:hAnsi="Times New Roman" w:cs="Times New Roman"/>
          <w:sz w:val="24"/>
          <w:szCs w:val="24"/>
        </w:rPr>
        <w:tab/>
      </w:r>
      <w:r w:rsidR="00D77F87">
        <w:rPr>
          <w:rFonts w:ascii="Times New Roman" w:hAnsi="Times New Roman" w:cs="Times New Roman"/>
          <w:sz w:val="24"/>
          <w:szCs w:val="24"/>
        </w:rPr>
        <w:tab/>
      </w:r>
      <w:r w:rsidR="00D77F87">
        <w:rPr>
          <w:rFonts w:ascii="Times New Roman" w:hAnsi="Times New Roman" w:cs="Times New Roman"/>
          <w:sz w:val="24"/>
          <w:szCs w:val="24"/>
        </w:rPr>
        <w:tab/>
      </w:r>
      <w:r w:rsidR="00D77F87">
        <w:rPr>
          <w:rFonts w:ascii="Times New Roman" w:hAnsi="Times New Roman" w:cs="Times New Roman"/>
          <w:sz w:val="24"/>
          <w:szCs w:val="24"/>
        </w:rPr>
        <w:tab/>
      </w:r>
      <w:r w:rsidR="00D77F87">
        <w:rPr>
          <w:rFonts w:ascii="Times New Roman" w:hAnsi="Times New Roman" w:cs="Times New Roman"/>
          <w:sz w:val="24"/>
          <w:szCs w:val="24"/>
        </w:rPr>
        <w:tab/>
      </w:r>
      <w:r w:rsidR="00D77F87">
        <w:rPr>
          <w:rFonts w:ascii="Times New Roman" w:hAnsi="Times New Roman" w:cs="Times New Roman"/>
          <w:sz w:val="24"/>
          <w:szCs w:val="24"/>
        </w:rPr>
        <w:tab/>
      </w:r>
      <w:r w:rsidR="0047307E">
        <w:rPr>
          <w:rFonts w:ascii="Times New Roman" w:hAnsi="Times New Roman" w:cs="Times New Roman"/>
          <w:sz w:val="24"/>
          <w:szCs w:val="24"/>
        </w:rPr>
        <w:tab/>
        <w:t>(</w:t>
      </w:r>
      <w:r w:rsidR="00D77F87">
        <w:rPr>
          <w:rFonts w:ascii="Times New Roman" w:hAnsi="Times New Roman" w:cs="Times New Roman"/>
          <w:sz w:val="24"/>
          <w:szCs w:val="24"/>
        </w:rPr>
        <w:t>11</w:t>
      </w:r>
      <w:r w:rsidR="0047307E">
        <w:rPr>
          <w:rFonts w:ascii="Times New Roman" w:hAnsi="Times New Roman" w:cs="Times New Roman"/>
          <w:sz w:val="24"/>
          <w:szCs w:val="24"/>
        </w:rPr>
        <w:t>)</w:t>
      </w:r>
    </w:p>
    <w:p w:rsidR="002E2634" w:rsidRPr="002E2634" w:rsidRDefault="002E2634" w:rsidP="002E2634">
      <w:pPr>
        <w:shd w:val="clear" w:color="auto" w:fill="FFFFFF"/>
        <w:spacing w:before="120" w:after="120" w:line="312" w:lineRule="auto"/>
        <w:ind w:left="360" w:hanging="360"/>
        <w:contextualSpacing/>
        <w:jc w:val="both"/>
        <w:rPr>
          <w:rFonts w:ascii="Times New Roman" w:hAnsi="Times New Roman" w:cs="Times New Roman"/>
          <w:b/>
          <w:sz w:val="24"/>
          <w:szCs w:val="24"/>
        </w:rPr>
      </w:pPr>
      <w:r>
        <w:rPr>
          <w:rFonts w:ascii="Times New Roman" w:hAnsi="Times New Roman" w:cs="Times New Roman"/>
          <w:b/>
          <w:sz w:val="24"/>
          <w:szCs w:val="24"/>
        </w:rPr>
        <w:t>2.2.2. Tính toán nhiệt cho hệ thống sấy chân không nhiệt độ thấ</w:t>
      </w:r>
      <w:bookmarkStart w:id="0" w:name="_Toc520619999"/>
      <w:bookmarkStart w:id="1" w:name="_Toc520620385"/>
      <w:bookmarkStart w:id="2" w:name="_Toc520654309"/>
      <w:bookmarkStart w:id="3" w:name="_Toc520655590"/>
      <w:bookmarkStart w:id="4" w:name="_Toc520656121"/>
      <w:bookmarkStart w:id="5" w:name="_Toc520658703"/>
      <w:r>
        <w:rPr>
          <w:rFonts w:ascii="Times New Roman" w:hAnsi="Times New Roman" w:cs="Times New Roman"/>
          <w:b/>
          <w:sz w:val="24"/>
          <w:szCs w:val="24"/>
        </w:rPr>
        <w:t>p</w:t>
      </w:r>
      <w:r w:rsidR="008267E0">
        <w:rPr>
          <w:rFonts w:ascii="Times New Roman" w:hAnsi="Times New Roman" w:cs="Times New Roman"/>
          <w:b/>
          <w:sz w:val="24"/>
          <w:szCs w:val="24"/>
        </w:rPr>
        <w:t xml:space="preserve"> [8-12]</w:t>
      </w:r>
    </w:p>
    <w:p w:rsidR="002E2634" w:rsidRPr="000600F8" w:rsidRDefault="002E2634" w:rsidP="000600F8">
      <w:pPr>
        <w:spacing w:before="120" w:after="120" w:line="312" w:lineRule="auto"/>
        <w:ind w:firstLine="720"/>
        <w:contextualSpacing/>
        <w:jc w:val="both"/>
        <w:rPr>
          <w:rFonts w:ascii="Times New Roman" w:hAnsi="Times New Roman" w:cs="Times New Roman"/>
          <w:sz w:val="24"/>
          <w:szCs w:val="24"/>
        </w:rPr>
      </w:pPr>
      <w:r w:rsidRPr="000600F8">
        <w:rPr>
          <w:rFonts w:ascii="Times New Roman" w:hAnsi="Times New Roman" w:cs="Times New Roman"/>
          <w:sz w:val="24"/>
          <w:szCs w:val="24"/>
          <w:lang w:val="vi-VN"/>
        </w:rPr>
        <w:t>Nhiệt lượng làm nóng nguyên liệu</w:t>
      </w:r>
      <w:bookmarkEnd w:id="0"/>
      <w:bookmarkEnd w:id="1"/>
      <w:bookmarkEnd w:id="2"/>
      <w:bookmarkEnd w:id="3"/>
      <w:bookmarkEnd w:id="4"/>
      <w:bookmarkEnd w:id="5"/>
      <w:r w:rsidRPr="000600F8">
        <w:rPr>
          <w:rFonts w:ascii="Times New Roman" w:hAnsi="Times New Roman" w:cs="Times New Roman"/>
          <w:sz w:val="24"/>
          <w:szCs w:val="24"/>
        </w:rPr>
        <w:t xml:space="preserve">: </w:t>
      </w:r>
    </w:p>
    <w:p w:rsidR="002E2634" w:rsidRPr="000600F8" w:rsidRDefault="002E2634" w:rsidP="000600F8">
      <w:pPr>
        <w:spacing w:before="120" w:after="120" w:line="312" w:lineRule="auto"/>
        <w:ind w:left="720" w:firstLine="720"/>
        <w:contextualSpacing/>
        <w:jc w:val="both"/>
        <w:rPr>
          <w:rFonts w:ascii="Times New Roman" w:hAnsi="Times New Roman" w:cs="Times New Roman"/>
          <w:sz w:val="24"/>
          <w:szCs w:val="24"/>
        </w:rPr>
      </w:pPr>
      <w:r w:rsidRPr="000600F8">
        <w:rPr>
          <w:rFonts w:ascii="Times New Roman" w:hAnsi="Times New Roman"/>
          <w:sz w:val="24"/>
          <w:szCs w:val="24"/>
          <w:lang w:val="vi-VN"/>
        </w:rPr>
        <w:t>Q</w:t>
      </w:r>
      <w:r w:rsidRPr="000600F8">
        <w:rPr>
          <w:rFonts w:ascii="Times New Roman" w:hAnsi="Times New Roman"/>
          <w:sz w:val="24"/>
          <w:szCs w:val="24"/>
          <w:vertAlign w:val="subscript"/>
          <w:lang w:val="vi-VN"/>
        </w:rPr>
        <w:t>1</w:t>
      </w:r>
      <w:r w:rsidRPr="000600F8">
        <w:rPr>
          <w:rFonts w:ascii="Times New Roman" w:hAnsi="Times New Roman"/>
          <w:sz w:val="24"/>
          <w:szCs w:val="24"/>
          <w:lang w:val="vi-VN"/>
        </w:rPr>
        <w:t xml:space="preserve"> = m</w:t>
      </w:r>
      <w:r w:rsidRPr="000600F8">
        <w:rPr>
          <w:rFonts w:ascii="Times New Roman" w:hAnsi="Times New Roman"/>
          <w:sz w:val="24"/>
          <w:szCs w:val="24"/>
          <w:vertAlign w:val="subscript"/>
          <w:lang w:val="vi-VN"/>
        </w:rPr>
        <w:t>VLS</w:t>
      </w:r>
      <w:r w:rsidR="00450250">
        <w:rPr>
          <w:rFonts w:ascii="Times New Roman" w:hAnsi="Times New Roman"/>
          <w:sz w:val="24"/>
          <w:szCs w:val="24"/>
          <w:lang w:val="vi-VN"/>
        </w:rPr>
        <w:t>.</w:t>
      </w:r>
      <w:r w:rsidRPr="000600F8">
        <w:rPr>
          <w:rFonts w:ascii="Times New Roman" w:hAnsi="Times New Roman"/>
          <w:sz w:val="24"/>
          <w:szCs w:val="24"/>
          <w:lang w:val="vi-VN"/>
        </w:rPr>
        <w:t>c</w:t>
      </w:r>
      <w:r w:rsidRPr="000600F8">
        <w:rPr>
          <w:rFonts w:ascii="Times New Roman" w:hAnsi="Times New Roman"/>
          <w:sz w:val="24"/>
          <w:szCs w:val="24"/>
          <w:vertAlign w:val="subscript"/>
          <w:lang w:val="vi-VN"/>
        </w:rPr>
        <w:t>g</w:t>
      </w:r>
      <w:r w:rsidR="00450250">
        <w:rPr>
          <w:rFonts w:ascii="Times New Roman" w:hAnsi="Times New Roman"/>
          <w:sz w:val="24"/>
          <w:szCs w:val="24"/>
          <w:lang w:val="vi-VN"/>
        </w:rPr>
        <w:t>.</w:t>
      </w:r>
      <w:r w:rsidRPr="000600F8">
        <w:rPr>
          <w:rFonts w:ascii="Times New Roman" w:hAnsi="Times New Roman"/>
          <w:sz w:val="24"/>
          <w:szCs w:val="24"/>
          <w:lang w:val="vi-VN"/>
        </w:rPr>
        <w:t>(t</w:t>
      </w:r>
      <w:r w:rsidRPr="000600F8">
        <w:rPr>
          <w:rFonts w:ascii="Times New Roman" w:hAnsi="Times New Roman"/>
          <w:sz w:val="24"/>
          <w:szCs w:val="24"/>
          <w:vertAlign w:val="subscript"/>
          <w:lang w:val="vi-VN"/>
        </w:rPr>
        <w:t>2</w:t>
      </w:r>
      <w:r w:rsidRPr="000600F8">
        <w:rPr>
          <w:rFonts w:ascii="Times New Roman" w:hAnsi="Times New Roman"/>
          <w:sz w:val="24"/>
          <w:szCs w:val="24"/>
          <w:lang w:val="vi-VN"/>
        </w:rPr>
        <w:t xml:space="preserve"> – t</w:t>
      </w:r>
      <w:r w:rsidRPr="000600F8">
        <w:rPr>
          <w:rFonts w:ascii="Times New Roman" w:hAnsi="Times New Roman"/>
          <w:sz w:val="24"/>
          <w:szCs w:val="24"/>
          <w:vertAlign w:val="subscript"/>
          <w:lang w:val="vi-VN"/>
        </w:rPr>
        <w:t>1</w:t>
      </w:r>
      <w:r w:rsidRPr="000600F8">
        <w:rPr>
          <w:rFonts w:ascii="Times New Roman" w:hAnsi="Times New Roman"/>
          <w:sz w:val="24"/>
          <w:szCs w:val="24"/>
          <w:lang w:val="vi-VN"/>
        </w:rPr>
        <w:t xml:space="preserve">), </w:t>
      </w:r>
      <w:r w:rsidRPr="000600F8">
        <w:rPr>
          <w:rFonts w:ascii="Times New Roman" w:hAnsi="Times New Roman"/>
          <w:sz w:val="24"/>
          <w:szCs w:val="24"/>
        </w:rPr>
        <w:t>k</w:t>
      </w:r>
      <w:r w:rsidRPr="000600F8">
        <w:rPr>
          <w:rFonts w:ascii="Times New Roman" w:hAnsi="Times New Roman"/>
          <w:sz w:val="24"/>
          <w:szCs w:val="24"/>
          <w:lang w:val="vi-VN"/>
        </w:rPr>
        <w:t>J</w:t>
      </w:r>
      <w:r w:rsidR="000600F8" w:rsidRPr="000600F8">
        <w:rPr>
          <w:rFonts w:ascii="Times New Roman" w:hAnsi="Times New Roman"/>
          <w:sz w:val="24"/>
          <w:szCs w:val="24"/>
        </w:rPr>
        <w:tab/>
      </w:r>
      <w:r w:rsidR="000600F8" w:rsidRPr="000600F8">
        <w:rPr>
          <w:rFonts w:ascii="Times New Roman" w:hAnsi="Times New Roman"/>
          <w:sz w:val="24"/>
          <w:szCs w:val="24"/>
        </w:rPr>
        <w:tab/>
      </w:r>
      <w:r w:rsidR="000600F8" w:rsidRPr="000600F8">
        <w:rPr>
          <w:rFonts w:ascii="Times New Roman" w:hAnsi="Times New Roman"/>
          <w:sz w:val="24"/>
          <w:szCs w:val="24"/>
        </w:rPr>
        <w:tab/>
      </w:r>
      <w:r w:rsidR="000600F8" w:rsidRPr="000600F8">
        <w:rPr>
          <w:rFonts w:ascii="Times New Roman" w:hAnsi="Times New Roman"/>
          <w:sz w:val="24"/>
          <w:szCs w:val="24"/>
        </w:rPr>
        <w:tab/>
      </w:r>
      <w:r w:rsidR="000600F8" w:rsidRPr="000600F8">
        <w:rPr>
          <w:rFonts w:ascii="Times New Roman" w:hAnsi="Times New Roman"/>
          <w:sz w:val="24"/>
          <w:szCs w:val="24"/>
        </w:rPr>
        <w:tab/>
      </w:r>
      <w:r w:rsidR="000600F8">
        <w:rPr>
          <w:rFonts w:ascii="Times New Roman" w:hAnsi="Times New Roman"/>
          <w:sz w:val="24"/>
          <w:szCs w:val="24"/>
        </w:rPr>
        <w:tab/>
      </w:r>
      <w:r w:rsidR="0047307E">
        <w:rPr>
          <w:rFonts w:ascii="Times New Roman" w:hAnsi="Times New Roman"/>
          <w:sz w:val="24"/>
          <w:szCs w:val="24"/>
        </w:rPr>
        <w:tab/>
        <w:t>(</w:t>
      </w:r>
      <w:r w:rsidRPr="000600F8">
        <w:rPr>
          <w:rFonts w:ascii="Times New Roman" w:hAnsi="Times New Roman"/>
          <w:sz w:val="24"/>
          <w:szCs w:val="24"/>
        </w:rPr>
        <w:t>1</w:t>
      </w:r>
      <w:r w:rsidR="00D77F87">
        <w:rPr>
          <w:rFonts w:ascii="Times New Roman" w:hAnsi="Times New Roman"/>
          <w:sz w:val="24"/>
          <w:szCs w:val="24"/>
        </w:rPr>
        <w:t>2</w:t>
      </w:r>
      <w:r w:rsidR="0047307E">
        <w:rPr>
          <w:rFonts w:ascii="Times New Roman" w:hAnsi="Times New Roman"/>
          <w:sz w:val="24"/>
          <w:szCs w:val="24"/>
        </w:rPr>
        <w:t>)</w:t>
      </w:r>
    </w:p>
    <w:p w:rsidR="002E2634" w:rsidRPr="000600F8" w:rsidRDefault="002E2634" w:rsidP="000600F8">
      <w:pPr>
        <w:spacing w:before="120" w:after="120" w:line="312" w:lineRule="auto"/>
        <w:ind w:firstLine="720"/>
        <w:jc w:val="both"/>
        <w:rPr>
          <w:rFonts w:ascii="Times New Roman" w:hAnsi="Times New Roman"/>
          <w:sz w:val="24"/>
          <w:szCs w:val="24"/>
          <w:lang w:val="vi-VN"/>
        </w:rPr>
      </w:pPr>
      <w:r w:rsidRPr="000600F8">
        <w:rPr>
          <w:rFonts w:ascii="Times New Roman" w:hAnsi="Times New Roman"/>
          <w:sz w:val="24"/>
          <w:szCs w:val="24"/>
          <w:lang w:val="vi-VN"/>
        </w:rPr>
        <w:t>Với: m</w:t>
      </w:r>
      <w:r w:rsidRPr="000600F8">
        <w:rPr>
          <w:rFonts w:ascii="Times New Roman" w:hAnsi="Times New Roman"/>
          <w:sz w:val="24"/>
          <w:szCs w:val="24"/>
          <w:vertAlign w:val="subscript"/>
          <w:lang w:val="vi-VN"/>
        </w:rPr>
        <w:t>VLS</w:t>
      </w:r>
      <w:r w:rsidR="000600F8" w:rsidRPr="000600F8">
        <w:rPr>
          <w:rFonts w:ascii="Times New Roman" w:hAnsi="Times New Roman"/>
          <w:sz w:val="24"/>
          <w:szCs w:val="24"/>
          <w:lang w:val="vi-VN"/>
        </w:rPr>
        <w:t xml:space="preserve"> - </w:t>
      </w:r>
      <w:r w:rsidRPr="000600F8">
        <w:rPr>
          <w:rFonts w:ascii="Times New Roman" w:hAnsi="Times New Roman"/>
          <w:sz w:val="24"/>
          <w:szCs w:val="24"/>
          <w:lang w:val="vi-VN"/>
        </w:rPr>
        <w:t>khối lượng nguyên liệu, kg</w:t>
      </w:r>
      <w:r w:rsidRPr="000600F8">
        <w:rPr>
          <w:rFonts w:ascii="Times New Roman" w:hAnsi="Times New Roman"/>
          <w:sz w:val="24"/>
          <w:szCs w:val="24"/>
        </w:rPr>
        <w:t xml:space="preserve">; </w:t>
      </w:r>
      <w:r w:rsidRPr="000600F8">
        <w:rPr>
          <w:rFonts w:ascii="Times New Roman" w:hAnsi="Times New Roman"/>
          <w:sz w:val="24"/>
          <w:szCs w:val="24"/>
          <w:lang w:val="vi-VN"/>
        </w:rPr>
        <w:t>c</w:t>
      </w:r>
      <w:r w:rsidRPr="000600F8">
        <w:rPr>
          <w:rFonts w:ascii="Times New Roman" w:hAnsi="Times New Roman"/>
          <w:sz w:val="24"/>
          <w:szCs w:val="24"/>
          <w:vertAlign w:val="subscript"/>
          <w:lang w:val="vi-VN"/>
        </w:rPr>
        <w:t>g</w:t>
      </w:r>
      <w:r w:rsidR="000600F8" w:rsidRPr="000600F8">
        <w:rPr>
          <w:rFonts w:ascii="Times New Roman" w:hAnsi="Times New Roman"/>
          <w:sz w:val="24"/>
          <w:szCs w:val="24"/>
          <w:lang w:val="vi-VN"/>
        </w:rPr>
        <w:t xml:space="preserve"> - </w:t>
      </w:r>
      <w:r w:rsidRPr="000600F8">
        <w:rPr>
          <w:rFonts w:ascii="Times New Roman" w:hAnsi="Times New Roman"/>
          <w:sz w:val="24"/>
          <w:szCs w:val="24"/>
          <w:lang w:val="vi-VN"/>
        </w:rPr>
        <w:t>nhiệt dung riêng của nguyên liệu</w:t>
      </w:r>
      <w:r w:rsidRPr="000600F8">
        <w:rPr>
          <w:rFonts w:ascii="Times New Roman" w:hAnsi="Times New Roman"/>
          <w:sz w:val="24"/>
          <w:szCs w:val="24"/>
        </w:rPr>
        <w:t xml:space="preserve">; </w:t>
      </w:r>
      <w:r w:rsidRPr="000600F8">
        <w:rPr>
          <w:rFonts w:ascii="Times New Roman" w:hAnsi="Times New Roman"/>
          <w:sz w:val="24"/>
          <w:szCs w:val="24"/>
          <w:lang w:val="vi-VN"/>
        </w:rPr>
        <w:t>t</w:t>
      </w:r>
      <w:r w:rsidRPr="000600F8">
        <w:rPr>
          <w:rFonts w:ascii="Times New Roman" w:hAnsi="Times New Roman"/>
          <w:sz w:val="24"/>
          <w:szCs w:val="24"/>
          <w:vertAlign w:val="subscript"/>
          <w:lang w:val="vi-VN"/>
        </w:rPr>
        <w:t>1</w:t>
      </w:r>
      <w:r w:rsidR="000600F8" w:rsidRPr="000600F8">
        <w:rPr>
          <w:rFonts w:ascii="Times New Roman" w:hAnsi="Times New Roman"/>
          <w:sz w:val="24"/>
          <w:szCs w:val="24"/>
          <w:lang w:val="vi-VN"/>
        </w:rPr>
        <w:t xml:space="preserve"> - </w:t>
      </w:r>
      <w:r w:rsidRPr="000600F8">
        <w:rPr>
          <w:rFonts w:ascii="Times New Roman" w:hAnsi="Times New Roman"/>
          <w:sz w:val="24"/>
          <w:szCs w:val="24"/>
          <w:lang w:val="vi-VN"/>
        </w:rPr>
        <w:t xml:space="preserve"> nhiệt độ nguyên liệu lúc đầu (nhiệt độ môi trường), t</w:t>
      </w:r>
      <w:r w:rsidRPr="000600F8">
        <w:rPr>
          <w:rFonts w:ascii="Times New Roman" w:hAnsi="Times New Roman"/>
          <w:sz w:val="24"/>
          <w:szCs w:val="24"/>
          <w:vertAlign w:val="subscript"/>
          <w:lang w:val="vi-VN"/>
        </w:rPr>
        <w:t>2</w:t>
      </w:r>
      <w:r w:rsidR="000600F8" w:rsidRPr="000600F8">
        <w:rPr>
          <w:rFonts w:ascii="Times New Roman" w:hAnsi="Times New Roman"/>
          <w:sz w:val="24"/>
          <w:szCs w:val="24"/>
          <w:lang w:val="vi-VN"/>
        </w:rPr>
        <w:t xml:space="preserve"> - </w:t>
      </w:r>
      <w:r w:rsidRPr="000600F8">
        <w:rPr>
          <w:rFonts w:ascii="Times New Roman" w:hAnsi="Times New Roman"/>
          <w:sz w:val="24"/>
          <w:szCs w:val="24"/>
          <w:lang w:val="vi-VN"/>
        </w:rPr>
        <w:t>nhiệt độ sấ</w:t>
      </w:r>
      <w:bookmarkStart w:id="6" w:name="_Toc520620000"/>
      <w:bookmarkStart w:id="7" w:name="_Toc520620386"/>
      <w:bookmarkStart w:id="8" w:name="_Toc520654310"/>
      <w:bookmarkStart w:id="9" w:name="_Toc520655591"/>
      <w:bookmarkStart w:id="10" w:name="_Toc520656122"/>
      <w:bookmarkStart w:id="11" w:name="_Toc520658704"/>
      <w:bookmarkStart w:id="12" w:name="_Toc520731438"/>
      <w:bookmarkStart w:id="13" w:name="_Toc520731737"/>
      <w:r w:rsidR="000600F8" w:rsidRPr="000600F8">
        <w:rPr>
          <w:rFonts w:ascii="Times New Roman" w:hAnsi="Times New Roman"/>
          <w:sz w:val="24"/>
          <w:szCs w:val="24"/>
          <w:lang w:val="vi-VN"/>
        </w:rPr>
        <w:t>y.</w:t>
      </w:r>
    </w:p>
    <w:p w:rsidR="002E2634" w:rsidRPr="000600F8" w:rsidRDefault="002E2634" w:rsidP="000600F8">
      <w:pPr>
        <w:spacing w:before="120" w:after="120" w:line="312" w:lineRule="auto"/>
        <w:ind w:firstLine="720"/>
        <w:contextualSpacing/>
        <w:jc w:val="both"/>
        <w:rPr>
          <w:rFonts w:ascii="Times New Roman" w:hAnsi="Times New Roman" w:cs="Times New Roman"/>
          <w:sz w:val="24"/>
          <w:szCs w:val="24"/>
        </w:rPr>
      </w:pPr>
      <w:r w:rsidRPr="000600F8">
        <w:rPr>
          <w:rFonts w:ascii="Times New Roman" w:hAnsi="Times New Roman" w:cs="Times New Roman"/>
          <w:sz w:val="24"/>
          <w:szCs w:val="24"/>
          <w:lang w:val="vi-VN"/>
        </w:rPr>
        <w:t>Nhiệt lượng làm nóng không khí trong buồng sấy</w:t>
      </w:r>
      <w:bookmarkEnd w:id="6"/>
      <w:bookmarkEnd w:id="7"/>
      <w:bookmarkEnd w:id="8"/>
      <w:bookmarkEnd w:id="9"/>
      <w:bookmarkEnd w:id="10"/>
      <w:bookmarkEnd w:id="11"/>
      <w:bookmarkEnd w:id="12"/>
      <w:bookmarkEnd w:id="13"/>
      <w:r w:rsidRPr="000600F8">
        <w:rPr>
          <w:rFonts w:ascii="Times New Roman" w:hAnsi="Times New Roman" w:cs="Times New Roman"/>
          <w:sz w:val="24"/>
          <w:szCs w:val="24"/>
        </w:rPr>
        <w:t xml:space="preserve">: </w:t>
      </w:r>
    </w:p>
    <w:p w:rsidR="002E2634" w:rsidRPr="000600F8" w:rsidRDefault="002E2634" w:rsidP="000600F8">
      <w:pPr>
        <w:spacing w:before="120" w:after="120" w:line="312" w:lineRule="auto"/>
        <w:ind w:left="720" w:firstLine="720"/>
        <w:contextualSpacing/>
        <w:jc w:val="both"/>
        <w:rPr>
          <w:rFonts w:ascii="Times New Roman" w:hAnsi="Times New Roman" w:cs="Times New Roman"/>
          <w:sz w:val="24"/>
          <w:szCs w:val="24"/>
        </w:rPr>
      </w:pPr>
      <w:r w:rsidRPr="000600F8">
        <w:rPr>
          <w:rFonts w:ascii="Times New Roman" w:hAnsi="Times New Roman"/>
          <w:sz w:val="24"/>
          <w:szCs w:val="24"/>
          <w:lang w:val="vi-VN"/>
        </w:rPr>
        <w:lastRenderedPageBreak/>
        <w:t>Q</w:t>
      </w:r>
      <w:r w:rsidRPr="000600F8">
        <w:rPr>
          <w:rFonts w:ascii="Times New Roman" w:hAnsi="Times New Roman"/>
          <w:sz w:val="24"/>
          <w:szCs w:val="24"/>
          <w:vertAlign w:val="subscript"/>
          <w:lang w:val="vi-VN"/>
        </w:rPr>
        <w:t>2</w:t>
      </w:r>
      <w:r w:rsidRPr="000600F8">
        <w:rPr>
          <w:rFonts w:ascii="Times New Roman" w:hAnsi="Times New Roman"/>
          <w:sz w:val="24"/>
          <w:szCs w:val="24"/>
          <w:lang w:val="vi-VN"/>
        </w:rPr>
        <w:t xml:space="preserve"> = m</w:t>
      </w:r>
      <w:r w:rsidRPr="000600F8">
        <w:rPr>
          <w:rFonts w:ascii="Times New Roman" w:hAnsi="Times New Roman"/>
          <w:sz w:val="24"/>
          <w:szCs w:val="24"/>
          <w:vertAlign w:val="subscript"/>
          <w:lang w:val="vi-VN"/>
        </w:rPr>
        <w:t>kk</w:t>
      </w:r>
      <w:r w:rsidR="00450250">
        <w:rPr>
          <w:rFonts w:ascii="Times New Roman" w:hAnsi="Times New Roman"/>
          <w:sz w:val="24"/>
          <w:szCs w:val="24"/>
          <w:lang w:val="vi-VN"/>
        </w:rPr>
        <w:t>.</w:t>
      </w:r>
      <w:r w:rsidRPr="000600F8">
        <w:rPr>
          <w:rFonts w:ascii="Times New Roman" w:hAnsi="Times New Roman"/>
          <w:sz w:val="24"/>
          <w:szCs w:val="24"/>
          <w:lang w:val="vi-VN"/>
        </w:rPr>
        <w:t>Δ</w:t>
      </w:r>
      <w:r w:rsidR="00450250">
        <w:rPr>
          <w:rFonts w:ascii="Times New Roman" w:hAnsi="Times New Roman"/>
          <w:sz w:val="24"/>
          <w:szCs w:val="24"/>
        </w:rPr>
        <w:t>h</w:t>
      </w:r>
      <w:r w:rsidRPr="000600F8">
        <w:rPr>
          <w:rFonts w:ascii="Times New Roman" w:hAnsi="Times New Roman"/>
          <w:sz w:val="24"/>
          <w:szCs w:val="24"/>
          <w:lang w:val="vi-VN"/>
        </w:rPr>
        <w:t xml:space="preserve"> = ρ</w:t>
      </w:r>
      <w:r w:rsidRPr="000600F8">
        <w:rPr>
          <w:rFonts w:ascii="Times New Roman" w:hAnsi="Times New Roman"/>
          <w:sz w:val="24"/>
          <w:szCs w:val="24"/>
          <w:vertAlign w:val="subscript"/>
          <w:lang w:val="vi-VN"/>
        </w:rPr>
        <w:t>k</w:t>
      </w:r>
      <w:r w:rsidR="00450250">
        <w:rPr>
          <w:rFonts w:ascii="Times New Roman" w:hAnsi="Times New Roman"/>
          <w:sz w:val="24"/>
          <w:szCs w:val="24"/>
          <w:lang w:val="vi-VN"/>
        </w:rPr>
        <w:t>.</w:t>
      </w:r>
      <w:r w:rsidRPr="000600F8">
        <w:rPr>
          <w:rFonts w:ascii="Times New Roman" w:hAnsi="Times New Roman"/>
          <w:sz w:val="24"/>
          <w:szCs w:val="24"/>
          <w:lang w:val="vi-VN"/>
        </w:rPr>
        <w:t>(V</w:t>
      </w:r>
      <w:r w:rsidRPr="000600F8">
        <w:rPr>
          <w:rFonts w:ascii="Times New Roman" w:hAnsi="Times New Roman"/>
          <w:sz w:val="24"/>
          <w:szCs w:val="24"/>
          <w:vertAlign w:val="subscript"/>
          <w:lang w:val="vi-VN"/>
        </w:rPr>
        <w:t>buồng</w:t>
      </w:r>
      <w:r w:rsidRPr="000600F8">
        <w:rPr>
          <w:rFonts w:ascii="Times New Roman" w:hAnsi="Times New Roman"/>
          <w:sz w:val="24"/>
          <w:szCs w:val="24"/>
          <w:lang w:val="vi-VN"/>
        </w:rPr>
        <w:t xml:space="preserve"> – V</w:t>
      </w:r>
      <w:r w:rsidRPr="000600F8">
        <w:rPr>
          <w:rFonts w:ascii="Times New Roman" w:hAnsi="Times New Roman"/>
          <w:sz w:val="24"/>
          <w:szCs w:val="24"/>
          <w:vertAlign w:val="subscript"/>
          <w:lang w:val="vi-VN"/>
        </w:rPr>
        <w:t>c</w:t>
      </w:r>
      <w:r w:rsidR="00450250">
        <w:rPr>
          <w:rFonts w:ascii="Times New Roman" w:hAnsi="Times New Roman"/>
          <w:sz w:val="24"/>
          <w:szCs w:val="24"/>
          <w:lang w:val="vi-VN"/>
        </w:rPr>
        <w:t>).</w:t>
      </w:r>
      <w:r w:rsidRPr="000600F8">
        <w:rPr>
          <w:rFonts w:ascii="Times New Roman" w:hAnsi="Times New Roman"/>
          <w:sz w:val="24"/>
          <w:szCs w:val="24"/>
          <w:lang w:val="vi-VN"/>
        </w:rPr>
        <w:t>(h</w:t>
      </w:r>
      <w:r w:rsidRPr="000600F8">
        <w:rPr>
          <w:rFonts w:ascii="Times New Roman" w:hAnsi="Times New Roman"/>
          <w:sz w:val="24"/>
          <w:szCs w:val="24"/>
          <w:vertAlign w:val="subscript"/>
          <w:lang w:val="vi-VN"/>
        </w:rPr>
        <w:t>2</w:t>
      </w:r>
      <w:r w:rsidRPr="000600F8">
        <w:rPr>
          <w:rFonts w:ascii="Times New Roman" w:hAnsi="Times New Roman"/>
          <w:sz w:val="24"/>
          <w:szCs w:val="24"/>
          <w:lang w:val="vi-VN"/>
        </w:rPr>
        <w:t xml:space="preserve"> – h</w:t>
      </w:r>
      <w:r w:rsidRPr="000600F8">
        <w:rPr>
          <w:rFonts w:ascii="Times New Roman" w:hAnsi="Times New Roman"/>
          <w:sz w:val="24"/>
          <w:szCs w:val="24"/>
          <w:vertAlign w:val="subscript"/>
          <w:lang w:val="vi-VN"/>
        </w:rPr>
        <w:t>1</w:t>
      </w:r>
      <w:r w:rsidRPr="000600F8">
        <w:rPr>
          <w:rFonts w:ascii="Times New Roman" w:hAnsi="Times New Roman"/>
          <w:sz w:val="24"/>
          <w:szCs w:val="24"/>
          <w:lang w:val="vi-VN"/>
        </w:rPr>
        <w:t xml:space="preserve">), </w:t>
      </w:r>
      <w:r w:rsidRPr="000600F8">
        <w:rPr>
          <w:rFonts w:ascii="Times New Roman" w:hAnsi="Times New Roman"/>
          <w:sz w:val="24"/>
          <w:szCs w:val="24"/>
        </w:rPr>
        <w:t>k</w:t>
      </w:r>
      <w:r w:rsidRPr="000600F8">
        <w:rPr>
          <w:rFonts w:ascii="Times New Roman" w:hAnsi="Times New Roman"/>
          <w:sz w:val="24"/>
          <w:szCs w:val="24"/>
          <w:lang w:val="vi-VN"/>
        </w:rPr>
        <w:t>J</w:t>
      </w:r>
      <w:r w:rsidR="000600F8" w:rsidRPr="000600F8">
        <w:rPr>
          <w:rFonts w:ascii="Times New Roman" w:hAnsi="Times New Roman"/>
          <w:sz w:val="24"/>
          <w:szCs w:val="24"/>
        </w:rPr>
        <w:tab/>
      </w:r>
      <w:r w:rsidR="000600F8" w:rsidRPr="000600F8">
        <w:rPr>
          <w:rFonts w:ascii="Times New Roman" w:hAnsi="Times New Roman"/>
          <w:sz w:val="24"/>
          <w:szCs w:val="24"/>
        </w:rPr>
        <w:tab/>
      </w:r>
      <w:r w:rsidR="000600F8" w:rsidRPr="000600F8">
        <w:rPr>
          <w:rFonts w:ascii="Times New Roman" w:hAnsi="Times New Roman"/>
          <w:sz w:val="24"/>
          <w:szCs w:val="24"/>
        </w:rPr>
        <w:tab/>
      </w:r>
      <w:r w:rsidR="0047307E">
        <w:rPr>
          <w:rFonts w:ascii="Times New Roman" w:hAnsi="Times New Roman"/>
          <w:sz w:val="24"/>
          <w:szCs w:val="24"/>
        </w:rPr>
        <w:tab/>
      </w:r>
      <w:r w:rsidR="00450250">
        <w:rPr>
          <w:rFonts w:ascii="Times New Roman" w:hAnsi="Times New Roman"/>
          <w:sz w:val="24"/>
          <w:szCs w:val="24"/>
        </w:rPr>
        <w:tab/>
      </w:r>
      <w:r w:rsidR="0047307E">
        <w:rPr>
          <w:rFonts w:ascii="Times New Roman" w:hAnsi="Times New Roman"/>
          <w:sz w:val="24"/>
          <w:szCs w:val="24"/>
        </w:rPr>
        <w:t>(</w:t>
      </w:r>
      <w:r w:rsidR="00725DD2">
        <w:rPr>
          <w:rFonts w:ascii="Times New Roman" w:hAnsi="Times New Roman"/>
          <w:sz w:val="24"/>
          <w:szCs w:val="24"/>
        </w:rPr>
        <w:t>13</w:t>
      </w:r>
      <w:r w:rsidR="0047307E">
        <w:rPr>
          <w:rFonts w:ascii="Times New Roman" w:hAnsi="Times New Roman"/>
          <w:sz w:val="24"/>
          <w:szCs w:val="24"/>
        </w:rPr>
        <w:t>)</w:t>
      </w:r>
    </w:p>
    <w:p w:rsidR="000600F8" w:rsidRPr="000600F8" w:rsidRDefault="002E2634" w:rsidP="000600F8">
      <w:pPr>
        <w:pStyle w:val="ListParagraph"/>
        <w:spacing w:before="120" w:after="120" w:line="312" w:lineRule="auto"/>
        <w:ind w:left="0"/>
        <w:contextualSpacing w:val="0"/>
        <w:jc w:val="both"/>
        <w:rPr>
          <w:rFonts w:ascii="Times New Roman" w:hAnsi="Times New Roman"/>
          <w:sz w:val="24"/>
          <w:szCs w:val="24"/>
          <w:lang w:val="vi-VN"/>
        </w:rPr>
      </w:pPr>
      <w:r w:rsidRPr="000600F8">
        <w:rPr>
          <w:rFonts w:ascii="Times New Roman" w:hAnsi="Times New Roman"/>
          <w:sz w:val="24"/>
          <w:szCs w:val="24"/>
          <w:lang w:val="vi-VN"/>
        </w:rPr>
        <w:tab/>
      </w:r>
      <w:r w:rsidRPr="000600F8">
        <w:rPr>
          <w:rFonts w:ascii="Times New Roman" w:hAnsi="Times New Roman"/>
          <w:sz w:val="24"/>
          <w:szCs w:val="24"/>
        </w:rPr>
        <w:t xml:space="preserve">Với: </w:t>
      </w:r>
      <w:r w:rsidRPr="000600F8">
        <w:rPr>
          <w:rFonts w:ascii="Times New Roman" w:hAnsi="Times New Roman"/>
          <w:sz w:val="24"/>
          <w:szCs w:val="24"/>
          <w:lang w:val="vi-VN"/>
        </w:rPr>
        <w:t>m</w:t>
      </w:r>
      <w:r w:rsidRPr="000600F8">
        <w:rPr>
          <w:rFonts w:ascii="Times New Roman" w:hAnsi="Times New Roman"/>
          <w:sz w:val="24"/>
          <w:szCs w:val="24"/>
          <w:vertAlign w:val="subscript"/>
          <w:lang w:val="vi-VN"/>
        </w:rPr>
        <w:t>kk</w:t>
      </w:r>
      <w:r w:rsidRPr="000600F8">
        <w:rPr>
          <w:rFonts w:ascii="Times New Roman" w:hAnsi="Times New Roman"/>
          <w:sz w:val="24"/>
          <w:szCs w:val="24"/>
          <w:lang w:val="vi-VN"/>
        </w:rPr>
        <w:t xml:space="preserve"> = m</w:t>
      </w:r>
      <w:r w:rsidRPr="000600F8">
        <w:rPr>
          <w:rFonts w:ascii="Times New Roman" w:hAnsi="Times New Roman"/>
          <w:sz w:val="24"/>
          <w:szCs w:val="24"/>
          <w:vertAlign w:val="subscript"/>
          <w:lang w:val="vi-VN"/>
        </w:rPr>
        <w:t>1</w:t>
      </w:r>
      <w:r w:rsidR="000600F8" w:rsidRPr="000600F8">
        <w:rPr>
          <w:rFonts w:ascii="Times New Roman" w:hAnsi="Times New Roman"/>
          <w:sz w:val="24"/>
          <w:szCs w:val="24"/>
          <w:lang w:val="vi-VN"/>
        </w:rPr>
        <w:t xml:space="preserve"> -</w:t>
      </w:r>
      <w:r w:rsidRPr="000600F8">
        <w:rPr>
          <w:rFonts w:ascii="Times New Roman" w:hAnsi="Times New Roman"/>
          <w:sz w:val="24"/>
          <w:szCs w:val="24"/>
          <w:lang w:val="vi-VN"/>
        </w:rPr>
        <w:t xml:space="preserve"> khối lượng không khí trong buồng trước khi hút</w:t>
      </w:r>
      <w:r w:rsidRPr="000600F8">
        <w:rPr>
          <w:rFonts w:ascii="Times New Roman" w:hAnsi="Times New Roman"/>
          <w:sz w:val="24"/>
          <w:szCs w:val="24"/>
        </w:rPr>
        <w:t xml:space="preserve">; </w:t>
      </w:r>
      <w:r w:rsidRPr="000600F8">
        <w:rPr>
          <w:rFonts w:ascii="Times New Roman" w:hAnsi="Times New Roman"/>
          <w:sz w:val="24"/>
          <w:szCs w:val="24"/>
          <w:lang w:val="vi-VN"/>
        </w:rPr>
        <w:t>ρ</w:t>
      </w:r>
      <w:r w:rsidRPr="000600F8">
        <w:rPr>
          <w:rFonts w:ascii="Times New Roman" w:hAnsi="Times New Roman"/>
          <w:sz w:val="24"/>
          <w:szCs w:val="24"/>
          <w:vertAlign w:val="subscript"/>
          <w:lang w:val="vi-VN"/>
        </w:rPr>
        <w:t>k</w:t>
      </w:r>
      <w:r w:rsidR="000600F8" w:rsidRPr="000600F8">
        <w:rPr>
          <w:rFonts w:ascii="Times New Roman" w:hAnsi="Times New Roman"/>
          <w:sz w:val="24"/>
          <w:szCs w:val="24"/>
          <w:lang w:val="vi-VN"/>
        </w:rPr>
        <w:t xml:space="preserve"> -</w:t>
      </w:r>
      <w:r w:rsidRPr="000600F8">
        <w:rPr>
          <w:rFonts w:ascii="Times New Roman" w:hAnsi="Times New Roman"/>
          <w:sz w:val="24"/>
          <w:szCs w:val="24"/>
          <w:lang w:val="vi-VN"/>
        </w:rPr>
        <w:t xml:space="preserve"> khối lượng riêng của không khí</w:t>
      </w:r>
      <w:r w:rsidRPr="000600F8">
        <w:rPr>
          <w:rFonts w:ascii="Times New Roman" w:hAnsi="Times New Roman"/>
          <w:sz w:val="24"/>
          <w:szCs w:val="24"/>
        </w:rPr>
        <w:t>; h</w:t>
      </w:r>
      <w:r w:rsidRPr="000600F8">
        <w:rPr>
          <w:rFonts w:ascii="Times New Roman" w:hAnsi="Times New Roman"/>
          <w:sz w:val="24"/>
          <w:szCs w:val="24"/>
          <w:vertAlign w:val="subscript"/>
          <w:lang w:val="vi-VN"/>
        </w:rPr>
        <w:t>1</w:t>
      </w:r>
      <w:r w:rsidR="000600F8" w:rsidRPr="000600F8">
        <w:rPr>
          <w:rFonts w:ascii="Times New Roman" w:hAnsi="Times New Roman"/>
          <w:sz w:val="24"/>
          <w:szCs w:val="24"/>
          <w:lang w:val="vi-VN"/>
        </w:rPr>
        <w:t xml:space="preserve"> -</w:t>
      </w:r>
      <w:r w:rsidRPr="000600F8">
        <w:rPr>
          <w:rFonts w:ascii="Times New Roman" w:hAnsi="Times New Roman"/>
          <w:sz w:val="24"/>
          <w:szCs w:val="24"/>
          <w:lang w:val="vi-VN"/>
        </w:rPr>
        <w:t xml:space="preserve"> enthalpy của không khí lúc bắt đầu sấy</w:t>
      </w:r>
      <w:r w:rsidRPr="000600F8">
        <w:rPr>
          <w:rFonts w:ascii="Times New Roman" w:hAnsi="Times New Roman"/>
          <w:sz w:val="24"/>
          <w:szCs w:val="24"/>
        </w:rPr>
        <w:t xml:space="preserve">; </w:t>
      </w:r>
      <w:r w:rsidRPr="000600F8">
        <w:rPr>
          <w:rFonts w:ascii="Times New Roman" w:hAnsi="Times New Roman"/>
          <w:sz w:val="24"/>
          <w:szCs w:val="24"/>
          <w:lang w:val="vi-VN"/>
        </w:rPr>
        <w:t>h</w:t>
      </w:r>
      <w:r w:rsidRPr="000600F8">
        <w:rPr>
          <w:rFonts w:ascii="Times New Roman" w:hAnsi="Times New Roman"/>
          <w:sz w:val="24"/>
          <w:szCs w:val="24"/>
          <w:vertAlign w:val="subscript"/>
          <w:lang w:val="vi-VN"/>
        </w:rPr>
        <w:t>2</w:t>
      </w:r>
      <w:r w:rsidR="000600F8" w:rsidRPr="000600F8">
        <w:rPr>
          <w:rFonts w:ascii="Times New Roman" w:hAnsi="Times New Roman"/>
          <w:sz w:val="24"/>
          <w:szCs w:val="24"/>
          <w:lang w:val="vi-VN"/>
        </w:rPr>
        <w:t xml:space="preserve"> -</w:t>
      </w:r>
      <w:r w:rsidRPr="000600F8">
        <w:rPr>
          <w:rFonts w:ascii="Times New Roman" w:hAnsi="Times New Roman"/>
          <w:sz w:val="24"/>
          <w:szCs w:val="24"/>
          <w:lang w:val="vi-VN"/>
        </w:rPr>
        <w:t xml:space="preserve"> enthalpy của không khí sấ</w:t>
      </w:r>
      <w:r w:rsidR="000600F8" w:rsidRPr="000600F8">
        <w:rPr>
          <w:rFonts w:ascii="Times New Roman" w:hAnsi="Times New Roman"/>
          <w:sz w:val="24"/>
          <w:szCs w:val="24"/>
          <w:lang w:val="vi-VN"/>
        </w:rPr>
        <w:t>y.</w:t>
      </w:r>
      <w:bookmarkStart w:id="14" w:name="_Toc520620001"/>
      <w:bookmarkStart w:id="15" w:name="_Toc520620387"/>
      <w:bookmarkStart w:id="16" w:name="_Toc520654311"/>
      <w:bookmarkStart w:id="17" w:name="_Toc520655592"/>
      <w:bookmarkStart w:id="18" w:name="_Toc520656123"/>
      <w:bookmarkStart w:id="19" w:name="_Toc520658705"/>
      <w:bookmarkStart w:id="20" w:name="_Toc520731439"/>
      <w:bookmarkStart w:id="21" w:name="_Toc520731738"/>
    </w:p>
    <w:p w:rsidR="002E2634" w:rsidRPr="000600F8" w:rsidRDefault="002E2634" w:rsidP="000600F8">
      <w:pPr>
        <w:pStyle w:val="ListParagraph"/>
        <w:spacing w:before="120" w:after="120" w:line="312" w:lineRule="auto"/>
        <w:ind w:left="0" w:firstLine="720"/>
        <w:jc w:val="both"/>
        <w:rPr>
          <w:rFonts w:ascii="Times New Roman" w:hAnsi="Times New Roman" w:cs="Times New Roman"/>
          <w:sz w:val="24"/>
          <w:szCs w:val="24"/>
        </w:rPr>
      </w:pPr>
      <w:r w:rsidRPr="000600F8">
        <w:rPr>
          <w:rFonts w:ascii="Times New Roman" w:hAnsi="Times New Roman" w:cs="Times New Roman"/>
          <w:sz w:val="24"/>
          <w:szCs w:val="24"/>
          <w:lang w:val="vi-VN"/>
        </w:rPr>
        <w:t>Nhiệt tổn thất ra môi trường bằng bức xạ</w:t>
      </w:r>
      <w:bookmarkEnd w:id="14"/>
      <w:bookmarkEnd w:id="15"/>
      <w:bookmarkEnd w:id="16"/>
      <w:bookmarkEnd w:id="17"/>
      <w:bookmarkEnd w:id="18"/>
      <w:bookmarkEnd w:id="19"/>
      <w:bookmarkEnd w:id="20"/>
      <w:bookmarkEnd w:id="21"/>
      <w:r w:rsidR="000600F8" w:rsidRPr="000600F8">
        <w:rPr>
          <w:rFonts w:ascii="Times New Roman" w:hAnsi="Times New Roman" w:cs="Times New Roman"/>
          <w:sz w:val="24"/>
          <w:szCs w:val="24"/>
        </w:rPr>
        <w:t>:</w:t>
      </w:r>
    </w:p>
    <w:p w:rsidR="002E2634" w:rsidRPr="000600F8" w:rsidRDefault="002E2634" w:rsidP="000600F8">
      <w:pPr>
        <w:pStyle w:val="ListParagraph"/>
        <w:spacing w:before="120" w:after="120" w:line="312" w:lineRule="auto"/>
        <w:ind w:firstLine="720"/>
        <w:rPr>
          <w:rFonts w:ascii="Times New Roman" w:hAnsi="Times New Roman"/>
          <w:sz w:val="24"/>
          <w:szCs w:val="24"/>
          <w:lang w:val="vi-VN"/>
        </w:rPr>
      </w:pPr>
      <w:r w:rsidRPr="000600F8">
        <w:rPr>
          <w:rFonts w:ascii="Times New Roman" w:hAnsi="Times New Roman"/>
          <w:sz w:val="24"/>
          <w:szCs w:val="24"/>
          <w:lang w:val="vi-VN"/>
        </w:rPr>
        <w:t>Q</w:t>
      </w:r>
      <w:r w:rsidRPr="000600F8">
        <w:rPr>
          <w:rFonts w:ascii="Times New Roman" w:hAnsi="Times New Roman"/>
          <w:sz w:val="24"/>
          <w:szCs w:val="24"/>
          <w:vertAlign w:val="subscript"/>
          <w:lang w:val="vi-VN"/>
        </w:rPr>
        <w:t>3</w:t>
      </w:r>
      <w:r w:rsidRPr="000600F8">
        <w:rPr>
          <w:rFonts w:ascii="Times New Roman" w:hAnsi="Times New Roman"/>
          <w:sz w:val="24"/>
          <w:szCs w:val="24"/>
          <w:lang w:val="vi-VN"/>
        </w:rPr>
        <w:t xml:space="preserve"> =</w:t>
      </w:r>
      <m:oMath>
        <m:sSub>
          <m:sSubPr>
            <m:ctrlPr>
              <w:rPr>
                <w:rFonts w:ascii="Cambria Math" w:hAnsi="Times New Roman"/>
                <w:sz w:val="24"/>
                <w:szCs w:val="24"/>
                <w:lang w:val="vi-VN"/>
              </w:rPr>
            </m:ctrlPr>
          </m:sSubPr>
          <m:e>
            <m:r>
              <m:rPr>
                <m:sty m:val="p"/>
              </m:rPr>
              <w:rPr>
                <w:rFonts w:ascii="Cambria Math" w:hAnsi="Cambria Math"/>
                <w:sz w:val="24"/>
                <w:szCs w:val="24"/>
                <w:lang w:val="vi-VN"/>
              </w:rPr>
              <m:t>ε</m:t>
            </m:r>
          </m:e>
          <m:sub>
            <m:r>
              <m:rPr>
                <m:sty m:val="p"/>
              </m:rPr>
              <w:rPr>
                <w:rFonts w:ascii="Cambria Math" w:hAnsi="Times New Roman"/>
                <w:sz w:val="24"/>
                <w:szCs w:val="24"/>
                <w:lang w:val="vi-VN"/>
              </w:rPr>
              <m:t>qd</m:t>
            </m:r>
          </m:sub>
        </m:sSub>
      </m:oMath>
      <w:r w:rsidR="00450250">
        <w:rPr>
          <w:rFonts w:ascii="Times New Roman" w:hAnsi="Times New Roman"/>
          <w:sz w:val="24"/>
          <w:szCs w:val="24"/>
          <w:lang w:val="vi-VN"/>
        </w:rPr>
        <w:t>.</w:t>
      </w:r>
      <w:r w:rsidRPr="000600F8">
        <w:rPr>
          <w:rFonts w:ascii="Times New Roman" w:hAnsi="Times New Roman"/>
          <w:sz w:val="24"/>
          <w:szCs w:val="24"/>
          <w:lang w:val="vi-VN"/>
        </w:rPr>
        <w:t>F</w:t>
      </w:r>
      <w:r w:rsidRPr="000600F8">
        <w:rPr>
          <w:rFonts w:ascii="Times New Roman" w:hAnsi="Times New Roman"/>
          <w:sz w:val="24"/>
          <w:szCs w:val="24"/>
          <w:vertAlign w:val="subscript"/>
          <w:lang w:val="vi-VN"/>
        </w:rPr>
        <w:t>1</w:t>
      </w:r>
      <w:r w:rsidR="00450250">
        <w:rPr>
          <w:rFonts w:ascii="Times New Roman" w:hAnsi="Times New Roman"/>
          <w:sz w:val="24"/>
          <w:szCs w:val="24"/>
          <w:lang w:val="vi-VN"/>
        </w:rPr>
        <w:t>.C</w:t>
      </w:r>
      <w:r w:rsidRPr="000600F8">
        <w:rPr>
          <w:rFonts w:ascii="Times New Roman" w:hAnsi="Times New Roman"/>
          <w:sz w:val="24"/>
          <w:szCs w:val="24"/>
          <w:vertAlign w:val="subscript"/>
          <w:lang w:val="vi-VN"/>
        </w:rPr>
        <w:t>o</w:t>
      </w:r>
      <w:r w:rsidR="00450250">
        <w:rPr>
          <w:rFonts w:ascii="Times New Roman" w:hAnsi="Times New Roman"/>
          <w:sz w:val="24"/>
          <w:szCs w:val="24"/>
          <w:lang w:val="vi-VN"/>
        </w:rPr>
        <w:t>.</w:t>
      </w:r>
      <m:oMath>
        <m:d>
          <m:dPr>
            <m:begChr m:val="["/>
            <m:endChr m:val="]"/>
            <m:ctrlPr>
              <w:rPr>
                <w:rFonts w:ascii="Cambria Math" w:hAnsi="Times New Roman"/>
                <w:sz w:val="32"/>
                <w:szCs w:val="32"/>
                <w:lang w:val="vi-VN"/>
              </w:rPr>
            </m:ctrlPr>
          </m:dPr>
          <m:e>
            <m:sSup>
              <m:sSupPr>
                <m:ctrlPr>
                  <w:rPr>
                    <w:rFonts w:ascii="Cambria Math" w:hAnsi="Times New Roman"/>
                    <w:sz w:val="32"/>
                    <w:szCs w:val="32"/>
                    <w:lang w:val="vi-VN"/>
                  </w:rPr>
                </m:ctrlPr>
              </m:sSupPr>
              <m:e>
                <m:d>
                  <m:dPr>
                    <m:ctrlPr>
                      <w:rPr>
                        <w:rFonts w:ascii="Cambria Math" w:hAnsi="Times New Roman"/>
                        <w:sz w:val="32"/>
                        <w:szCs w:val="32"/>
                        <w:lang w:val="vi-VN"/>
                      </w:rPr>
                    </m:ctrlPr>
                  </m:dPr>
                  <m:e>
                    <m:f>
                      <m:fPr>
                        <m:ctrlPr>
                          <w:rPr>
                            <w:rFonts w:ascii="Cambria Math" w:hAnsi="Times New Roman"/>
                            <w:sz w:val="32"/>
                            <w:szCs w:val="32"/>
                            <w:lang w:val="vi-VN"/>
                          </w:rPr>
                        </m:ctrlPr>
                      </m:fPr>
                      <m:num>
                        <m:r>
                          <m:rPr>
                            <m:sty m:val="p"/>
                          </m:rPr>
                          <w:rPr>
                            <w:rFonts w:ascii="Cambria Math" w:hAnsi="Cambria Math"/>
                            <w:sz w:val="32"/>
                            <w:szCs w:val="32"/>
                            <w:lang w:val="vi-VN"/>
                          </w:rPr>
                          <m:t>T</m:t>
                        </m:r>
                      </m:num>
                      <m:den>
                        <m:r>
                          <m:rPr>
                            <m:sty m:val="p"/>
                          </m:rPr>
                          <w:rPr>
                            <w:rFonts w:ascii="Cambria Math" w:hAnsi="Times New Roman"/>
                            <w:sz w:val="32"/>
                            <w:szCs w:val="32"/>
                            <w:lang w:val="vi-VN"/>
                          </w:rPr>
                          <m:t>100</m:t>
                        </m:r>
                      </m:den>
                    </m:f>
                  </m:e>
                </m:d>
              </m:e>
              <m:sup>
                <m:r>
                  <m:rPr>
                    <m:sty m:val="p"/>
                  </m:rPr>
                  <w:rPr>
                    <w:rFonts w:ascii="Cambria Math" w:hAnsi="Times New Roman"/>
                    <w:sz w:val="32"/>
                    <w:szCs w:val="32"/>
                    <w:lang w:val="vi-VN"/>
                  </w:rPr>
                  <m:t>4</m:t>
                </m:r>
              </m:sup>
            </m:sSup>
            <m:r>
              <m:rPr>
                <m:sty m:val="p"/>
              </m:rPr>
              <w:rPr>
                <w:rFonts w:ascii="Cambria Math" w:hAnsi="Cambria Math"/>
                <w:sz w:val="32"/>
                <w:szCs w:val="32"/>
                <w:lang w:val="vi-VN"/>
              </w:rPr>
              <m:t>-</m:t>
            </m:r>
            <m:sSup>
              <m:sSupPr>
                <m:ctrlPr>
                  <w:rPr>
                    <w:rFonts w:ascii="Cambria Math" w:hAnsi="Times New Roman"/>
                    <w:sz w:val="32"/>
                    <w:szCs w:val="32"/>
                    <w:lang w:val="vi-VN"/>
                  </w:rPr>
                </m:ctrlPr>
              </m:sSupPr>
              <m:e>
                <m:d>
                  <m:dPr>
                    <m:ctrlPr>
                      <w:rPr>
                        <w:rFonts w:ascii="Cambria Math" w:hAnsi="Times New Roman"/>
                        <w:sz w:val="32"/>
                        <w:szCs w:val="32"/>
                        <w:lang w:val="vi-VN"/>
                      </w:rPr>
                    </m:ctrlPr>
                  </m:dPr>
                  <m:e>
                    <m:f>
                      <m:fPr>
                        <m:ctrlPr>
                          <w:rPr>
                            <w:rFonts w:ascii="Cambria Math" w:hAnsi="Times New Roman"/>
                            <w:sz w:val="32"/>
                            <w:szCs w:val="32"/>
                            <w:lang w:val="vi-VN"/>
                          </w:rPr>
                        </m:ctrlPr>
                      </m:fPr>
                      <m:num>
                        <m:r>
                          <m:rPr>
                            <m:sty m:val="p"/>
                          </m:rPr>
                          <w:rPr>
                            <w:rFonts w:ascii="Cambria Math" w:hAnsi="Cambria Math"/>
                            <w:sz w:val="32"/>
                            <w:szCs w:val="32"/>
                            <w:lang w:val="vi-VN"/>
                          </w:rPr>
                          <m:t>T</m:t>
                        </m:r>
                        <m:r>
                          <m:rPr>
                            <m:sty m:val="p"/>
                          </m:rPr>
                          <w:rPr>
                            <w:rFonts w:ascii="Cambria Math" w:hAnsi="Times New Roman"/>
                            <w:sz w:val="32"/>
                            <w:szCs w:val="32"/>
                            <w:lang w:val="vi-VN"/>
                          </w:rPr>
                          <m:t>'</m:t>
                        </m:r>
                      </m:num>
                      <m:den>
                        <m:r>
                          <m:rPr>
                            <m:sty m:val="p"/>
                          </m:rPr>
                          <w:rPr>
                            <w:rFonts w:ascii="Cambria Math" w:hAnsi="Times New Roman"/>
                            <w:sz w:val="32"/>
                            <w:szCs w:val="32"/>
                            <w:lang w:val="vi-VN"/>
                          </w:rPr>
                          <m:t>100</m:t>
                        </m:r>
                      </m:den>
                    </m:f>
                  </m:e>
                </m:d>
              </m:e>
              <m:sup>
                <m:r>
                  <m:rPr>
                    <m:sty m:val="p"/>
                  </m:rPr>
                  <w:rPr>
                    <w:rFonts w:ascii="Cambria Math" w:hAnsi="Times New Roman"/>
                    <w:sz w:val="32"/>
                    <w:szCs w:val="32"/>
                    <w:lang w:val="vi-VN"/>
                  </w:rPr>
                  <m:t>4</m:t>
                </m:r>
              </m:sup>
            </m:sSup>
          </m:e>
        </m:d>
      </m:oMath>
      <w:r w:rsidRPr="000600F8">
        <w:rPr>
          <w:rFonts w:ascii="Times New Roman" w:hAnsi="Times New Roman"/>
          <w:sz w:val="24"/>
          <w:szCs w:val="24"/>
          <w:lang w:val="vi-VN"/>
        </w:rPr>
        <w:t>, kW</w:t>
      </w:r>
      <w:r w:rsidR="000600F8" w:rsidRPr="000600F8">
        <w:rPr>
          <w:rFonts w:ascii="Times New Roman" w:hAnsi="Times New Roman"/>
          <w:sz w:val="24"/>
          <w:szCs w:val="24"/>
        </w:rPr>
        <w:tab/>
      </w:r>
      <w:r w:rsidR="000600F8" w:rsidRPr="000600F8">
        <w:rPr>
          <w:rFonts w:ascii="Times New Roman" w:hAnsi="Times New Roman"/>
          <w:sz w:val="24"/>
          <w:szCs w:val="24"/>
        </w:rPr>
        <w:tab/>
      </w:r>
      <w:r w:rsidR="000600F8" w:rsidRPr="000600F8">
        <w:rPr>
          <w:rFonts w:ascii="Times New Roman" w:hAnsi="Times New Roman"/>
          <w:sz w:val="24"/>
          <w:szCs w:val="24"/>
        </w:rPr>
        <w:tab/>
      </w:r>
      <w:r w:rsidR="0047307E">
        <w:rPr>
          <w:rFonts w:ascii="Times New Roman" w:hAnsi="Times New Roman"/>
          <w:sz w:val="24"/>
          <w:szCs w:val="24"/>
        </w:rPr>
        <w:tab/>
      </w:r>
      <w:r w:rsidR="00450250">
        <w:rPr>
          <w:rFonts w:ascii="Times New Roman" w:hAnsi="Times New Roman"/>
          <w:sz w:val="24"/>
          <w:szCs w:val="24"/>
        </w:rPr>
        <w:tab/>
      </w:r>
      <w:r w:rsidR="0047307E">
        <w:rPr>
          <w:rFonts w:ascii="Times New Roman" w:hAnsi="Times New Roman"/>
          <w:sz w:val="24"/>
          <w:szCs w:val="24"/>
        </w:rPr>
        <w:t>(</w:t>
      </w:r>
      <w:r w:rsidR="00725DD2">
        <w:rPr>
          <w:rFonts w:ascii="Times New Roman" w:hAnsi="Times New Roman"/>
          <w:sz w:val="24"/>
          <w:szCs w:val="24"/>
        </w:rPr>
        <w:t>14</w:t>
      </w:r>
      <w:r w:rsidR="0047307E">
        <w:rPr>
          <w:rFonts w:ascii="Times New Roman" w:hAnsi="Times New Roman"/>
          <w:sz w:val="24"/>
          <w:szCs w:val="24"/>
        </w:rPr>
        <w:t>)</w:t>
      </w:r>
    </w:p>
    <w:p w:rsidR="000600F8" w:rsidRPr="000600F8" w:rsidRDefault="000600F8" w:rsidP="00450250">
      <w:pPr>
        <w:spacing w:before="120" w:after="120" w:line="312" w:lineRule="auto"/>
        <w:ind w:firstLine="720"/>
        <w:jc w:val="both"/>
        <w:rPr>
          <w:sz w:val="24"/>
          <w:szCs w:val="24"/>
        </w:rPr>
      </w:pPr>
      <w:r w:rsidRPr="000600F8">
        <w:rPr>
          <w:rFonts w:ascii="Times New Roman" w:hAnsi="Times New Roman"/>
          <w:sz w:val="24"/>
          <w:szCs w:val="24"/>
        </w:rPr>
        <w:t xml:space="preserve">Với: </w:t>
      </w:r>
      <w:r w:rsidR="002E2634" w:rsidRPr="000600F8">
        <w:rPr>
          <w:rFonts w:ascii="Times New Roman" w:hAnsi="Times New Roman"/>
          <w:sz w:val="24"/>
          <w:szCs w:val="24"/>
          <w:lang w:val="vi-VN"/>
        </w:rPr>
        <w:t>F</w:t>
      </w:r>
      <w:r w:rsidR="002E2634" w:rsidRPr="000600F8">
        <w:rPr>
          <w:rFonts w:ascii="Times New Roman" w:hAnsi="Times New Roman"/>
          <w:sz w:val="24"/>
          <w:szCs w:val="24"/>
          <w:vertAlign w:val="subscript"/>
          <w:lang w:val="vi-VN"/>
        </w:rPr>
        <w:t>1</w:t>
      </w:r>
      <w:r w:rsidRPr="000600F8">
        <w:rPr>
          <w:rFonts w:ascii="Times New Roman" w:hAnsi="Times New Roman"/>
          <w:sz w:val="24"/>
          <w:szCs w:val="24"/>
          <w:lang w:val="vi-VN"/>
        </w:rPr>
        <w:t xml:space="preserve"> -</w:t>
      </w:r>
      <w:r w:rsidR="002E2634" w:rsidRPr="000600F8">
        <w:rPr>
          <w:rFonts w:ascii="Times New Roman" w:hAnsi="Times New Roman"/>
          <w:sz w:val="24"/>
          <w:szCs w:val="24"/>
          <w:lang w:val="vi-VN"/>
        </w:rPr>
        <w:t xml:space="preserve"> diện tích bề mặt buồng sấy</w:t>
      </w:r>
      <w:r w:rsidRPr="000600F8">
        <w:rPr>
          <w:rFonts w:ascii="Times New Roman" w:hAnsi="Times New Roman"/>
          <w:sz w:val="24"/>
          <w:szCs w:val="24"/>
        </w:rPr>
        <w:t xml:space="preserve"> (m</w:t>
      </w:r>
      <w:r w:rsidRPr="000600F8">
        <w:rPr>
          <w:rFonts w:ascii="Times New Roman" w:hAnsi="Times New Roman"/>
          <w:sz w:val="24"/>
          <w:szCs w:val="24"/>
          <w:vertAlign w:val="superscript"/>
        </w:rPr>
        <w:t>2</w:t>
      </w:r>
      <w:r w:rsidRPr="000600F8">
        <w:rPr>
          <w:rFonts w:ascii="Times New Roman" w:hAnsi="Times New Roman"/>
          <w:sz w:val="24"/>
          <w:szCs w:val="24"/>
        </w:rPr>
        <w:t>)</w:t>
      </w:r>
      <w:bookmarkStart w:id="22" w:name="_Toc520620002"/>
      <w:bookmarkStart w:id="23" w:name="_Toc520620388"/>
      <w:bookmarkStart w:id="24" w:name="_Toc520654312"/>
      <w:bookmarkStart w:id="25" w:name="_Toc520655593"/>
      <w:bookmarkStart w:id="26" w:name="_Toc520656124"/>
      <w:bookmarkStart w:id="27" w:name="_Toc520658706"/>
      <w:bookmarkStart w:id="28" w:name="_Toc520731440"/>
      <w:bookmarkStart w:id="29" w:name="_Toc520731739"/>
      <w:r w:rsidRPr="000600F8">
        <w:rPr>
          <w:rFonts w:ascii="Times New Roman" w:hAnsi="Times New Roman"/>
          <w:sz w:val="24"/>
          <w:szCs w:val="24"/>
        </w:rPr>
        <w:t xml:space="preserve">; hệ số </w:t>
      </w:r>
      <w:r w:rsidRPr="000600F8">
        <w:rPr>
          <w:rFonts w:ascii="Times New Roman" w:hAnsi="Times New Roman"/>
          <w:sz w:val="24"/>
          <w:szCs w:val="24"/>
          <w:lang w:val="vi-VN"/>
        </w:rPr>
        <w:t>bức xạ</w:t>
      </w:r>
      <w:r w:rsidRPr="000600F8">
        <w:rPr>
          <w:rFonts w:ascii="Times New Roman" w:hAnsi="Times New Roman"/>
          <w:sz w:val="24"/>
          <w:szCs w:val="24"/>
        </w:rPr>
        <w:t xml:space="preserve"> inox</w:t>
      </w:r>
      <w:r w:rsidR="00450250">
        <w:rPr>
          <w:rFonts w:ascii="Times New Roman" w:hAnsi="Times New Roman"/>
          <w:sz w:val="24"/>
          <w:szCs w:val="24"/>
        </w:rPr>
        <w:sym w:font="Symbol" w:char="F065"/>
      </w:r>
      <w:r w:rsidR="00450250">
        <w:rPr>
          <w:rFonts w:ascii="Times New Roman" w:hAnsi="Times New Roman"/>
          <w:sz w:val="24"/>
          <w:szCs w:val="24"/>
          <w:vertAlign w:val="subscript"/>
        </w:rPr>
        <w:t>qd</w:t>
      </w:r>
      <w:r w:rsidRPr="000600F8">
        <w:rPr>
          <w:rFonts w:ascii="Times New Roman" w:hAnsi="Times New Roman"/>
          <w:sz w:val="24"/>
          <w:szCs w:val="24"/>
          <w:lang w:val="vi-VN"/>
        </w:rPr>
        <w:t xml:space="preserve"> = 0</w:t>
      </w:r>
      <w:proofErr w:type="gramStart"/>
      <w:r w:rsidRPr="000600F8">
        <w:rPr>
          <w:rFonts w:ascii="Times New Roman" w:hAnsi="Times New Roman"/>
          <w:sz w:val="24"/>
          <w:szCs w:val="24"/>
          <w:lang w:val="vi-VN"/>
        </w:rPr>
        <w:t>,24</w:t>
      </w:r>
      <w:proofErr w:type="gramEnd"/>
      <w:r w:rsidRPr="000600F8">
        <w:rPr>
          <w:rFonts w:ascii="Times New Roman" w:hAnsi="Times New Roman"/>
          <w:sz w:val="24"/>
          <w:szCs w:val="24"/>
          <w:lang w:val="vi-VN"/>
        </w:rPr>
        <w:t>; C</w:t>
      </w:r>
      <w:r w:rsidRPr="000600F8">
        <w:rPr>
          <w:rFonts w:ascii="Times New Roman" w:hAnsi="Times New Roman"/>
          <w:sz w:val="24"/>
          <w:szCs w:val="24"/>
          <w:vertAlign w:val="subscript"/>
          <w:lang w:val="vi-VN"/>
        </w:rPr>
        <w:t>0</w:t>
      </w:r>
      <w:r w:rsidRPr="000600F8">
        <w:rPr>
          <w:rFonts w:ascii="Times New Roman" w:hAnsi="Times New Roman"/>
          <w:sz w:val="24"/>
          <w:szCs w:val="24"/>
          <w:lang w:val="vi-VN"/>
        </w:rPr>
        <w:t xml:space="preserve"> = 5,67 </w:t>
      </w:r>
      <w:r w:rsidR="00450250">
        <w:rPr>
          <w:rFonts w:ascii="Times New Roman" w:hAnsi="Times New Roman"/>
          <w:sz w:val="24"/>
          <w:szCs w:val="24"/>
        </w:rPr>
        <w:t>W/(m</w:t>
      </w:r>
      <w:r w:rsidR="00450250">
        <w:rPr>
          <w:rFonts w:ascii="Times New Roman" w:hAnsi="Times New Roman"/>
          <w:sz w:val="24"/>
          <w:szCs w:val="24"/>
          <w:vertAlign w:val="superscript"/>
        </w:rPr>
        <w:t>2</w:t>
      </w:r>
      <w:r w:rsidR="00450250">
        <w:rPr>
          <w:rFonts w:ascii="Times New Roman" w:hAnsi="Times New Roman"/>
          <w:sz w:val="24"/>
          <w:szCs w:val="24"/>
        </w:rPr>
        <w:t>.K</w:t>
      </w:r>
      <w:r w:rsidR="00450250">
        <w:rPr>
          <w:rFonts w:ascii="Times New Roman" w:hAnsi="Times New Roman"/>
          <w:sz w:val="24"/>
          <w:szCs w:val="24"/>
          <w:vertAlign w:val="superscript"/>
        </w:rPr>
        <w:t>4</w:t>
      </w:r>
      <w:r w:rsidR="00450250">
        <w:rPr>
          <w:rFonts w:ascii="Times New Roman" w:hAnsi="Times New Roman"/>
          <w:sz w:val="24"/>
          <w:szCs w:val="24"/>
        </w:rPr>
        <w:t xml:space="preserve">) </w:t>
      </w:r>
      <w:r w:rsidRPr="000600F8">
        <w:rPr>
          <w:rFonts w:ascii="Times New Roman" w:hAnsi="Times New Roman"/>
          <w:sz w:val="24"/>
          <w:szCs w:val="24"/>
          <w:lang w:val="vi-VN"/>
        </w:rPr>
        <w:t>là hệ số bức xạ của vật đen tuyệt đối</w:t>
      </w:r>
      <w:r w:rsidRPr="000600F8">
        <w:rPr>
          <w:rFonts w:ascii="Times New Roman" w:hAnsi="Times New Roman"/>
          <w:sz w:val="24"/>
          <w:szCs w:val="24"/>
        </w:rPr>
        <w:t>.</w:t>
      </w:r>
    </w:p>
    <w:p w:rsidR="002E2634" w:rsidRPr="000600F8" w:rsidRDefault="002E2634" w:rsidP="000600F8">
      <w:pPr>
        <w:spacing w:before="120" w:after="120" w:line="312" w:lineRule="auto"/>
        <w:ind w:firstLine="720"/>
        <w:contextualSpacing/>
        <w:rPr>
          <w:sz w:val="24"/>
          <w:szCs w:val="24"/>
        </w:rPr>
      </w:pPr>
      <w:r w:rsidRPr="000600F8">
        <w:rPr>
          <w:rFonts w:ascii="Times New Roman" w:hAnsi="Times New Roman" w:cs="Times New Roman"/>
          <w:sz w:val="24"/>
          <w:szCs w:val="24"/>
          <w:lang w:val="vi-VN"/>
        </w:rPr>
        <w:t>Nhiệt lượng làm nóng các thiết bị cơ khí trong máy sấy</w:t>
      </w:r>
      <w:bookmarkEnd w:id="22"/>
      <w:bookmarkEnd w:id="23"/>
      <w:bookmarkEnd w:id="24"/>
      <w:bookmarkEnd w:id="25"/>
      <w:bookmarkEnd w:id="26"/>
      <w:bookmarkEnd w:id="27"/>
      <w:bookmarkEnd w:id="28"/>
      <w:bookmarkEnd w:id="29"/>
    </w:p>
    <w:p w:rsidR="002E2634" w:rsidRPr="000600F8" w:rsidRDefault="002E2634" w:rsidP="000600F8">
      <w:pPr>
        <w:spacing w:before="120" w:after="120" w:line="312" w:lineRule="auto"/>
        <w:ind w:left="1440"/>
        <w:contextualSpacing/>
        <w:rPr>
          <w:rFonts w:ascii="Times New Roman" w:hAnsi="Times New Roman"/>
          <w:sz w:val="24"/>
          <w:szCs w:val="24"/>
        </w:rPr>
      </w:pPr>
      <w:r w:rsidRPr="000600F8">
        <w:rPr>
          <w:rFonts w:ascii="Times New Roman" w:hAnsi="Times New Roman"/>
          <w:sz w:val="24"/>
          <w:szCs w:val="24"/>
          <w:lang w:val="vi-VN"/>
        </w:rPr>
        <w:t>Q</w:t>
      </w:r>
      <w:r w:rsidRPr="000600F8">
        <w:rPr>
          <w:rFonts w:ascii="Times New Roman" w:hAnsi="Times New Roman"/>
          <w:sz w:val="24"/>
          <w:szCs w:val="24"/>
          <w:vertAlign w:val="subscript"/>
          <w:lang w:val="vi-VN"/>
        </w:rPr>
        <w:t>4</w:t>
      </w:r>
      <w:r w:rsidRPr="000600F8">
        <w:rPr>
          <w:rFonts w:ascii="Times New Roman" w:hAnsi="Times New Roman"/>
          <w:sz w:val="24"/>
          <w:szCs w:val="24"/>
          <w:lang w:val="vi-VN"/>
        </w:rPr>
        <w:t xml:space="preserve"> = m</w:t>
      </w:r>
      <w:r w:rsidRPr="000600F8">
        <w:rPr>
          <w:rFonts w:ascii="Times New Roman" w:hAnsi="Times New Roman"/>
          <w:sz w:val="24"/>
          <w:szCs w:val="24"/>
          <w:vertAlign w:val="subscript"/>
          <w:lang w:val="vi-VN"/>
        </w:rPr>
        <w:t>inox</w:t>
      </w:r>
      <w:r w:rsidR="00450250">
        <w:rPr>
          <w:rFonts w:ascii="Times New Roman" w:hAnsi="Times New Roman"/>
          <w:sz w:val="24"/>
          <w:szCs w:val="24"/>
          <w:lang w:val="vi-VN"/>
        </w:rPr>
        <w:t>.</w:t>
      </w:r>
      <w:r w:rsidRPr="000600F8">
        <w:rPr>
          <w:rFonts w:ascii="Times New Roman" w:hAnsi="Times New Roman"/>
          <w:sz w:val="24"/>
          <w:szCs w:val="24"/>
          <w:lang w:val="vi-VN"/>
        </w:rPr>
        <w:t>c</w:t>
      </w:r>
      <w:r w:rsidRPr="000600F8">
        <w:rPr>
          <w:rFonts w:ascii="Times New Roman" w:hAnsi="Times New Roman"/>
          <w:sz w:val="24"/>
          <w:szCs w:val="24"/>
          <w:vertAlign w:val="subscript"/>
          <w:lang w:val="vi-VN"/>
        </w:rPr>
        <w:t>inox</w:t>
      </w:r>
      <w:r w:rsidR="00450250">
        <w:rPr>
          <w:rFonts w:ascii="Times New Roman" w:hAnsi="Times New Roman"/>
          <w:sz w:val="24"/>
          <w:szCs w:val="24"/>
          <w:lang w:val="vi-VN"/>
        </w:rPr>
        <w:t>.</w:t>
      </w:r>
      <w:r w:rsidRPr="000600F8">
        <w:rPr>
          <w:rFonts w:ascii="Times New Roman" w:hAnsi="Times New Roman"/>
          <w:sz w:val="24"/>
          <w:szCs w:val="24"/>
          <w:lang w:val="vi-VN"/>
        </w:rPr>
        <w:t>(t</w:t>
      </w:r>
      <w:r w:rsidRPr="000600F8">
        <w:rPr>
          <w:rFonts w:ascii="Times New Roman" w:hAnsi="Times New Roman"/>
          <w:sz w:val="24"/>
          <w:szCs w:val="24"/>
          <w:vertAlign w:val="subscript"/>
          <w:lang w:val="vi-VN"/>
        </w:rPr>
        <w:t>2</w:t>
      </w:r>
      <w:r w:rsidRPr="000600F8">
        <w:rPr>
          <w:rFonts w:ascii="Times New Roman" w:hAnsi="Times New Roman"/>
          <w:sz w:val="24"/>
          <w:szCs w:val="24"/>
          <w:lang w:val="vi-VN"/>
        </w:rPr>
        <w:t xml:space="preserve"> – t</w:t>
      </w:r>
      <w:r w:rsidRPr="000600F8">
        <w:rPr>
          <w:rFonts w:ascii="Times New Roman" w:hAnsi="Times New Roman"/>
          <w:sz w:val="24"/>
          <w:szCs w:val="24"/>
          <w:vertAlign w:val="subscript"/>
          <w:lang w:val="vi-VN"/>
        </w:rPr>
        <w:t>1</w:t>
      </w:r>
      <w:r w:rsidRPr="000600F8">
        <w:rPr>
          <w:rFonts w:ascii="Times New Roman" w:hAnsi="Times New Roman"/>
          <w:sz w:val="24"/>
          <w:szCs w:val="24"/>
          <w:lang w:val="vi-VN"/>
        </w:rPr>
        <w:t>), kJ</w:t>
      </w:r>
      <w:r w:rsidR="000600F8" w:rsidRPr="000600F8">
        <w:rPr>
          <w:rFonts w:ascii="Times New Roman" w:hAnsi="Times New Roman"/>
          <w:sz w:val="24"/>
          <w:szCs w:val="24"/>
        </w:rPr>
        <w:tab/>
      </w:r>
      <w:r w:rsidR="000600F8" w:rsidRPr="000600F8">
        <w:rPr>
          <w:rFonts w:ascii="Times New Roman" w:hAnsi="Times New Roman"/>
          <w:sz w:val="24"/>
          <w:szCs w:val="24"/>
        </w:rPr>
        <w:tab/>
      </w:r>
      <w:r w:rsidR="000600F8" w:rsidRPr="000600F8">
        <w:rPr>
          <w:rFonts w:ascii="Times New Roman" w:hAnsi="Times New Roman"/>
          <w:sz w:val="24"/>
          <w:szCs w:val="24"/>
        </w:rPr>
        <w:tab/>
      </w:r>
      <w:r w:rsidR="000600F8" w:rsidRPr="000600F8">
        <w:rPr>
          <w:rFonts w:ascii="Times New Roman" w:hAnsi="Times New Roman"/>
          <w:sz w:val="24"/>
          <w:szCs w:val="24"/>
        </w:rPr>
        <w:tab/>
      </w:r>
      <w:r w:rsidR="000600F8">
        <w:rPr>
          <w:rFonts w:ascii="Times New Roman" w:hAnsi="Times New Roman"/>
          <w:sz w:val="24"/>
          <w:szCs w:val="24"/>
        </w:rPr>
        <w:tab/>
      </w:r>
      <w:r w:rsidR="0047307E">
        <w:rPr>
          <w:rFonts w:ascii="Times New Roman" w:hAnsi="Times New Roman"/>
          <w:sz w:val="24"/>
          <w:szCs w:val="24"/>
        </w:rPr>
        <w:tab/>
      </w:r>
      <w:r w:rsidR="00450250">
        <w:rPr>
          <w:rFonts w:ascii="Times New Roman" w:hAnsi="Times New Roman"/>
          <w:sz w:val="24"/>
          <w:szCs w:val="24"/>
        </w:rPr>
        <w:tab/>
      </w:r>
      <w:r w:rsidR="0047307E">
        <w:rPr>
          <w:rFonts w:ascii="Times New Roman" w:hAnsi="Times New Roman"/>
          <w:sz w:val="24"/>
          <w:szCs w:val="24"/>
        </w:rPr>
        <w:t>(</w:t>
      </w:r>
      <w:r w:rsidR="00725DD2">
        <w:rPr>
          <w:rFonts w:ascii="Times New Roman" w:hAnsi="Times New Roman"/>
          <w:sz w:val="24"/>
          <w:szCs w:val="24"/>
        </w:rPr>
        <w:t>15</w:t>
      </w:r>
      <w:r w:rsidR="0047307E">
        <w:rPr>
          <w:rFonts w:ascii="Times New Roman" w:hAnsi="Times New Roman"/>
          <w:sz w:val="24"/>
          <w:szCs w:val="24"/>
        </w:rPr>
        <w:t>)</w:t>
      </w:r>
    </w:p>
    <w:p w:rsidR="000600F8" w:rsidRDefault="002E2634" w:rsidP="000600F8">
      <w:pPr>
        <w:spacing w:before="120" w:after="120" w:line="312" w:lineRule="auto"/>
        <w:rPr>
          <w:rFonts w:ascii="Times New Roman" w:hAnsi="Times New Roman"/>
          <w:sz w:val="24"/>
          <w:szCs w:val="24"/>
        </w:rPr>
      </w:pPr>
      <w:r w:rsidRPr="000600F8">
        <w:rPr>
          <w:rFonts w:ascii="Times New Roman" w:hAnsi="Times New Roman"/>
          <w:sz w:val="24"/>
          <w:szCs w:val="24"/>
          <w:lang w:val="vi-VN"/>
        </w:rPr>
        <w:tab/>
      </w:r>
      <w:r w:rsidR="000600F8" w:rsidRPr="000600F8">
        <w:rPr>
          <w:rFonts w:ascii="Times New Roman" w:hAnsi="Times New Roman"/>
          <w:sz w:val="24"/>
          <w:szCs w:val="24"/>
        </w:rPr>
        <w:t xml:space="preserve">Với: </w:t>
      </w:r>
      <w:r w:rsidRPr="000600F8">
        <w:rPr>
          <w:rFonts w:ascii="Times New Roman" w:hAnsi="Times New Roman"/>
          <w:sz w:val="24"/>
          <w:szCs w:val="24"/>
          <w:lang w:val="vi-VN"/>
        </w:rPr>
        <w:t>m</w:t>
      </w:r>
      <w:r w:rsidRPr="000600F8">
        <w:rPr>
          <w:rFonts w:ascii="Times New Roman" w:hAnsi="Times New Roman"/>
          <w:sz w:val="24"/>
          <w:szCs w:val="24"/>
          <w:vertAlign w:val="subscript"/>
          <w:lang w:val="vi-VN"/>
        </w:rPr>
        <w:t>inox</w:t>
      </w:r>
      <w:r w:rsidR="000600F8" w:rsidRPr="000600F8">
        <w:rPr>
          <w:rFonts w:ascii="Times New Roman" w:hAnsi="Times New Roman"/>
          <w:sz w:val="24"/>
          <w:szCs w:val="24"/>
          <w:lang w:val="vi-VN"/>
        </w:rPr>
        <w:t xml:space="preserve"> - </w:t>
      </w:r>
      <w:r w:rsidRPr="000600F8">
        <w:rPr>
          <w:rFonts w:ascii="Times New Roman" w:hAnsi="Times New Roman"/>
          <w:sz w:val="24"/>
          <w:szCs w:val="24"/>
          <w:lang w:val="vi-VN"/>
        </w:rPr>
        <w:t>tổng khối lượng inox</w:t>
      </w:r>
      <w:r w:rsidR="000600F8" w:rsidRPr="000600F8">
        <w:rPr>
          <w:rFonts w:ascii="Times New Roman" w:hAnsi="Times New Roman"/>
          <w:sz w:val="24"/>
          <w:szCs w:val="24"/>
        </w:rPr>
        <w:t xml:space="preserve">; </w:t>
      </w:r>
      <w:r w:rsidRPr="000600F8">
        <w:rPr>
          <w:rFonts w:ascii="Times New Roman" w:hAnsi="Times New Roman"/>
          <w:sz w:val="24"/>
          <w:szCs w:val="24"/>
          <w:lang w:val="vi-VN"/>
        </w:rPr>
        <w:t>c</w:t>
      </w:r>
      <w:r w:rsidRPr="000600F8">
        <w:rPr>
          <w:rFonts w:ascii="Times New Roman" w:hAnsi="Times New Roman"/>
          <w:sz w:val="24"/>
          <w:szCs w:val="24"/>
          <w:vertAlign w:val="subscript"/>
          <w:lang w:val="vi-VN"/>
        </w:rPr>
        <w:t>inox</w:t>
      </w:r>
      <w:r w:rsidR="000600F8" w:rsidRPr="000600F8">
        <w:rPr>
          <w:rFonts w:ascii="Times New Roman" w:hAnsi="Times New Roman"/>
          <w:sz w:val="24"/>
          <w:szCs w:val="24"/>
          <w:lang w:val="vi-VN"/>
        </w:rPr>
        <w:t xml:space="preserve"> -</w:t>
      </w:r>
      <w:r w:rsidRPr="000600F8">
        <w:rPr>
          <w:rFonts w:ascii="Times New Roman" w:hAnsi="Times New Roman"/>
          <w:sz w:val="24"/>
          <w:szCs w:val="24"/>
          <w:lang w:val="vi-VN"/>
        </w:rPr>
        <w:t xml:space="preserve"> nhiệt dung riêng củ</w:t>
      </w:r>
      <w:r w:rsidR="000600F8" w:rsidRPr="000600F8">
        <w:rPr>
          <w:rFonts w:ascii="Times New Roman" w:hAnsi="Times New Roman"/>
          <w:sz w:val="24"/>
          <w:szCs w:val="24"/>
          <w:lang w:val="vi-VN"/>
        </w:rPr>
        <w:t xml:space="preserve">a </w:t>
      </w:r>
      <w:proofErr w:type="gramStart"/>
      <w:r w:rsidR="000600F8" w:rsidRPr="000600F8">
        <w:rPr>
          <w:rFonts w:ascii="Times New Roman" w:hAnsi="Times New Roman"/>
          <w:sz w:val="24"/>
          <w:szCs w:val="24"/>
          <w:lang w:val="vi-VN"/>
        </w:rPr>
        <w:t>inox</w:t>
      </w:r>
      <w:r w:rsidR="000600F8" w:rsidRPr="000600F8">
        <w:rPr>
          <w:rFonts w:ascii="Times New Roman" w:hAnsi="Times New Roman"/>
          <w:sz w:val="24"/>
          <w:szCs w:val="24"/>
        </w:rPr>
        <w:t>(</w:t>
      </w:r>
      <w:proofErr w:type="gramEnd"/>
      <w:r w:rsidRPr="000600F8">
        <w:rPr>
          <w:rFonts w:ascii="Times New Roman" w:hAnsi="Times New Roman"/>
          <w:sz w:val="24"/>
          <w:szCs w:val="24"/>
          <w:lang w:val="vi-VN"/>
        </w:rPr>
        <w:t>c</w:t>
      </w:r>
      <w:r w:rsidRPr="000600F8">
        <w:rPr>
          <w:rFonts w:ascii="Times New Roman" w:hAnsi="Times New Roman"/>
          <w:sz w:val="24"/>
          <w:szCs w:val="24"/>
          <w:vertAlign w:val="subscript"/>
          <w:lang w:val="vi-VN"/>
        </w:rPr>
        <w:t>inox</w:t>
      </w:r>
      <w:r w:rsidRPr="000600F8">
        <w:rPr>
          <w:rFonts w:ascii="Times New Roman" w:hAnsi="Times New Roman"/>
          <w:sz w:val="24"/>
          <w:szCs w:val="24"/>
          <w:lang w:val="vi-VN"/>
        </w:rPr>
        <w:t xml:space="preserve"> = 480 J/</w:t>
      </w:r>
      <w:r w:rsidR="00450250">
        <w:rPr>
          <w:rFonts w:ascii="Times New Roman" w:hAnsi="Times New Roman"/>
          <w:sz w:val="24"/>
          <w:szCs w:val="24"/>
        </w:rPr>
        <w:t>(</w:t>
      </w:r>
      <w:r w:rsidRPr="000600F8">
        <w:rPr>
          <w:rFonts w:ascii="Times New Roman" w:hAnsi="Times New Roman"/>
          <w:sz w:val="24"/>
          <w:szCs w:val="24"/>
          <w:lang w:val="vi-VN"/>
        </w:rPr>
        <w:t>kg.K</w:t>
      </w:r>
      <w:r w:rsidR="00450250">
        <w:rPr>
          <w:rFonts w:ascii="Times New Roman" w:hAnsi="Times New Roman"/>
          <w:sz w:val="24"/>
          <w:szCs w:val="24"/>
        </w:rPr>
        <w:t>)</w:t>
      </w:r>
      <w:r w:rsidR="000600F8" w:rsidRPr="000600F8">
        <w:rPr>
          <w:rFonts w:ascii="Times New Roman" w:hAnsi="Times New Roman"/>
          <w:sz w:val="24"/>
          <w:szCs w:val="24"/>
        </w:rPr>
        <w:t>)</w:t>
      </w:r>
      <w:bookmarkStart w:id="30" w:name="_Toc520620003"/>
      <w:bookmarkStart w:id="31" w:name="_Toc520620389"/>
      <w:bookmarkStart w:id="32" w:name="_Toc520654313"/>
      <w:bookmarkStart w:id="33" w:name="_Toc520655594"/>
      <w:bookmarkStart w:id="34" w:name="_Toc520656125"/>
      <w:bookmarkStart w:id="35" w:name="_Toc520658707"/>
      <w:bookmarkStart w:id="36" w:name="_Toc520731441"/>
      <w:bookmarkStart w:id="37" w:name="_Toc520731740"/>
      <w:r w:rsidR="006A0328">
        <w:rPr>
          <w:rFonts w:ascii="Times New Roman" w:hAnsi="Times New Roman"/>
          <w:sz w:val="24"/>
          <w:szCs w:val="24"/>
        </w:rPr>
        <w:t>.</w:t>
      </w:r>
    </w:p>
    <w:p w:rsidR="002E2634" w:rsidRPr="000600F8" w:rsidRDefault="002E2634" w:rsidP="000600F8">
      <w:pPr>
        <w:spacing w:before="120" w:after="120" w:line="312" w:lineRule="auto"/>
        <w:ind w:firstLine="720"/>
        <w:contextualSpacing/>
        <w:rPr>
          <w:rFonts w:ascii="Times New Roman" w:hAnsi="Times New Roman" w:cs="Times New Roman"/>
          <w:sz w:val="24"/>
          <w:szCs w:val="24"/>
        </w:rPr>
      </w:pPr>
      <w:r w:rsidRPr="000600F8">
        <w:rPr>
          <w:rFonts w:ascii="Times New Roman" w:hAnsi="Times New Roman" w:cs="Times New Roman"/>
          <w:sz w:val="24"/>
          <w:szCs w:val="24"/>
          <w:lang w:val="vi-VN"/>
        </w:rPr>
        <w:t>Nhiệt lượng tổn thất ra ngoài môi trường qua vách và cửa buồng sấy</w:t>
      </w:r>
      <w:bookmarkEnd w:id="30"/>
      <w:bookmarkEnd w:id="31"/>
      <w:bookmarkEnd w:id="32"/>
      <w:bookmarkEnd w:id="33"/>
      <w:bookmarkEnd w:id="34"/>
      <w:bookmarkEnd w:id="35"/>
      <w:bookmarkEnd w:id="36"/>
      <w:bookmarkEnd w:id="37"/>
      <w:r w:rsidR="000600F8">
        <w:rPr>
          <w:rFonts w:ascii="Times New Roman" w:hAnsi="Times New Roman" w:cs="Times New Roman"/>
          <w:sz w:val="24"/>
          <w:szCs w:val="24"/>
        </w:rPr>
        <w:t>:</w:t>
      </w:r>
    </w:p>
    <w:p w:rsidR="002E2634" w:rsidRPr="006A0328" w:rsidRDefault="002E2634" w:rsidP="006A0328">
      <w:pPr>
        <w:pStyle w:val="ListParagraph"/>
        <w:spacing w:before="120" w:after="120" w:line="312" w:lineRule="auto"/>
        <w:ind w:firstLine="720"/>
        <w:jc w:val="both"/>
        <w:rPr>
          <w:rFonts w:ascii="Times New Roman" w:hAnsi="Times New Roman" w:cs="Times New Roman"/>
          <w:sz w:val="24"/>
          <w:szCs w:val="24"/>
        </w:rPr>
      </w:pPr>
      <w:r w:rsidRPr="006A0328">
        <w:rPr>
          <w:rFonts w:ascii="Times New Roman" w:hAnsi="Times New Roman" w:cs="Times New Roman"/>
          <w:sz w:val="24"/>
          <w:szCs w:val="24"/>
          <w:lang w:val="vi-VN"/>
        </w:rPr>
        <w:t>Q</w:t>
      </w:r>
      <w:r w:rsidRPr="006A0328">
        <w:rPr>
          <w:rFonts w:ascii="Times New Roman" w:hAnsi="Times New Roman" w:cs="Times New Roman"/>
          <w:sz w:val="24"/>
          <w:szCs w:val="24"/>
          <w:vertAlign w:val="subscript"/>
          <w:lang w:val="vi-VN"/>
        </w:rPr>
        <w:t>5</w:t>
      </w:r>
      <w:r w:rsidRPr="006A0328">
        <w:rPr>
          <w:rFonts w:ascii="Times New Roman" w:hAnsi="Times New Roman" w:cs="Times New Roman"/>
          <w:sz w:val="24"/>
          <w:szCs w:val="24"/>
          <w:lang w:val="vi-VN"/>
        </w:rPr>
        <w:t xml:space="preserve"> = Q</w:t>
      </w:r>
      <w:r w:rsidRPr="006A0328">
        <w:rPr>
          <w:rFonts w:ascii="Times New Roman" w:hAnsi="Times New Roman" w:cs="Times New Roman"/>
          <w:sz w:val="24"/>
          <w:szCs w:val="24"/>
          <w:vertAlign w:val="subscript"/>
          <w:lang w:val="vi-VN"/>
        </w:rPr>
        <w:t>51</w:t>
      </w:r>
      <w:r w:rsidRPr="006A0328">
        <w:rPr>
          <w:rFonts w:ascii="Times New Roman" w:hAnsi="Times New Roman" w:cs="Times New Roman"/>
          <w:sz w:val="24"/>
          <w:szCs w:val="24"/>
          <w:lang w:val="vi-VN"/>
        </w:rPr>
        <w:t xml:space="preserve"> + Q</w:t>
      </w:r>
      <w:r w:rsidRPr="006A0328">
        <w:rPr>
          <w:rFonts w:ascii="Times New Roman" w:hAnsi="Times New Roman" w:cs="Times New Roman"/>
          <w:sz w:val="24"/>
          <w:szCs w:val="24"/>
          <w:vertAlign w:val="subscript"/>
          <w:lang w:val="vi-VN"/>
        </w:rPr>
        <w:t>52</w:t>
      </w:r>
      <w:r w:rsidR="006A0328" w:rsidRPr="006A0328">
        <w:rPr>
          <w:rFonts w:ascii="Times New Roman" w:hAnsi="Times New Roman" w:cs="Times New Roman"/>
          <w:sz w:val="24"/>
          <w:szCs w:val="24"/>
        </w:rPr>
        <w:tab/>
      </w:r>
      <w:r w:rsidR="006A0328" w:rsidRPr="006A0328">
        <w:rPr>
          <w:rFonts w:ascii="Times New Roman" w:hAnsi="Times New Roman" w:cs="Times New Roman"/>
          <w:sz w:val="24"/>
          <w:szCs w:val="24"/>
        </w:rPr>
        <w:tab/>
      </w:r>
      <w:r w:rsidR="006A0328" w:rsidRPr="006A0328">
        <w:rPr>
          <w:rFonts w:ascii="Times New Roman" w:hAnsi="Times New Roman" w:cs="Times New Roman"/>
          <w:sz w:val="24"/>
          <w:szCs w:val="24"/>
        </w:rPr>
        <w:tab/>
      </w:r>
      <w:r w:rsidR="006A0328" w:rsidRPr="006A0328">
        <w:rPr>
          <w:rFonts w:ascii="Times New Roman" w:hAnsi="Times New Roman" w:cs="Times New Roman"/>
          <w:sz w:val="24"/>
          <w:szCs w:val="24"/>
        </w:rPr>
        <w:tab/>
      </w:r>
      <w:r w:rsidR="006A0328" w:rsidRPr="006A0328">
        <w:rPr>
          <w:rFonts w:ascii="Times New Roman" w:hAnsi="Times New Roman" w:cs="Times New Roman"/>
          <w:sz w:val="24"/>
          <w:szCs w:val="24"/>
        </w:rPr>
        <w:tab/>
      </w:r>
      <w:r w:rsidR="006A0328" w:rsidRPr="006A0328">
        <w:rPr>
          <w:rFonts w:ascii="Times New Roman" w:hAnsi="Times New Roman" w:cs="Times New Roman"/>
          <w:sz w:val="24"/>
          <w:szCs w:val="24"/>
        </w:rPr>
        <w:tab/>
      </w:r>
      <w:r w:rsidR="006A0328" w:rsidRPr="006A0328">
        <w:rPr>
          <w:rFonts w:ascii="Times New Roman" w:hAnsi="Times New Roman" w:cs="Times New Roman"/>
          <w:sz w:val="24"/>
          <w:szCs w:val="24"/>
        </w:rPr>
        <w:tab/>
      </w:r>
      <w:r w:rsidR="0047307E">
        <w:rPr>
          <w:rFonts w:ascii="Times New Roman" w:hAnsi="Times New Roman" w:cs="Times New Roman"/>
          <w:sz w:val="24"/>
          <w:szCs w:val="24"/>
        </w:rPr>
        <w:tab/>
        <w:t>(</w:t>
      </w:r>
      <w:r w:rsidR="00725DD2">
        <w:rPr>
          <w:rFonts w:ascii="Times New Roman" w:hAnsi="Times New Roman" w:cs="Times New Roman"/>
          <w:sz w:val="24"/>
          <w:szCs w:val="24"/>
        </w:rPr>
        <w:t>16</w:t>
      </w:r>
      <w:r w:rsidR="0047307E">
        <w:rPr>
          <w:rFonts w:ascii="Times New Roman" w:hAnsi="Times New Roman" w:cs="Times New Roman"/>
          <w:sz w:val="24"/>
          <w:szCs w:val="24"/>
        </w:rPr>
        <w:t>)</w:t>
      </w:r>
    </w:p>
    <w:p w:rsidR="006A0328" w:rsidRPr="006A0328" w:rsidRDefault="006A0328" w:rsidP="00647620">
      <w:pPr>
        <w:spacing w:before="120" w:after="120" w:line="312" w:lineRule="auto"/>
        <w:ind w:firstLine="720"/>
        <w:jc w:val="both"/>
        <w:rPr>
          <w:rFonts w:ascii="Times New Roman" w:hAnsi="Times New Roman" w:cs="Times New Roman"/>
          <w:sz w:val="24"/>
          <w:szCs w:val="24"/>
        </w:rPr>
      </w:pPr>
      <w:r w:rsidRPr="006A0328">
        <w:rPr>
          <w:rFonts w:ascii="Times New Roman" w:hAnsi="Times New Roman" w:cs="Times New Roman"/>
          <w:sz w:val="24"/>
          <w:szCs w:val="24"/>
        </w:rPr>
        <w:t xml:space="preserve">Với: </w:t>
      </w:r>
      <w:r w:rsidRPr="006A0328">
        <w:rPr>
          <w:rFonts w:ascii="Times New Roman" w:hAnsi="Times New Roman" w:cs="Times New Roman"/>
          <w:sz w:val="24"/>
          <w:szCs w:val="24"/>
          <w:lang w:val="vi-VN"/>
        </w:rPr>
        <w:t>Q</w:t>
      </w:r>
      <w:r w:rsidRPr="006A0328">
        <w:rPr>
          <w:rFonts w:ascii="Times New Roman" w:hAnsi="Times New Roman" w:cs="Times New Roman"/>
          <w:sz w:val="24"/>
          <w:szCs w:val="24"/>
          <w:vertAlign w:val="subscript"/>
          <w:lang w:val="vi-VN"/>
        </w:rPr>
        <w:t>51</w:t>
      </w:r>
      <w:r w:rsidRPr="006A0328">
        <w:rPr>
          <w:rFonts w:ascii="Times New Roman" w:hAnsi="Times New Roman" w:cs="Times New Roman"/>
          <w:sz w:val="24"/>
          <w:szCs w:val="24"/>
        </w:rPr>
        <w:t xml:space="preserve"> – nhiệt lượng tổn thất qua bên hông buồng sấy; </w:t>
      </w:r>
      <w:r w:rsidRPr="006A0328">
        <w:rPr>
          <w:rFonts w:ascii="Times New Roman" w:hAnsi="Times New Roman" w:cs="Times New Roman"/>
          <w:sz w:val="24"/>
          <w:szCs w:val="24"/>
          <w:lang w:val="vi-VN"/>
        </w:rPr>
        <w:t>Q</w:t>
      </w:r>
      <w:r w:rsidRPr="006A0328">
        <w:rPr>
          <w:rFonts w:ascii="Times New Roman" w:hAnsi="Times New Roman" w:cs="Times New Roman"/>
          <w:sz w:val="24"/>
          <w:szCs w:val="24"/>
          <w:vertAlign w:val="subscript"/>
          <w:lang w:val="vi-VN"/>
        </w:rPr>
        <w:t>52</w:t>
      </w:r>
      <w:r w:rsidRPr="006A0328">
        <w:rPr>
          <w:rFonts w:ascii="Times New Roman" w:hAnsi="Times New Roman" w:cs="Times New Roman"/>
          <w:sz w:val="24"/>
          <w:szCs w:val="24"/>
        </w:rPr>
        <w:t xml:space="preserve"> – nhiệt lượng tổn thất qua mặt trước, sau của buồng sấy.</w:t>
      </w:r>
      <w:bookmarkStart w:id="38" w:name="_Toc520620004"/>
      <w:bookmarkStart w:id="39" w:name="_Toc520620390"/>
      <w:bookmarkStart w:id="40" w:name="_Toc520654314"/>
      <w:bookmarkStart w:id="41" w:name="_Toc520655595"/>
      <w:bookmarkStart w:id="42" w:name="_Toc520656126"/>
      <w:bookmarkStart w:id="43" w:name="_Toc520658708"/>
      <w:bookmarkStart w:id="44" w:name="_Toc520731442"/>
      <w:bookmarkStart w:id="45" w:name="_Toc520731741"/>
    </w:p>
    <w:p w:rsidR="002E2634" w:rsidRPr="00647620" w:rsidRDefault="002E2634" w:rsidP="00647620">
      <w:pPr>
        <w:spacing w:before="120" w:after="120" w:line="312" w:lineRule="auto"/>
        <w:ind w:firstLine="720"/>
        <w:contextualSpacing/>
        <w:jc w:val="both"/>
        <w:rPr>
          <w:rFonts w:ascii="Times New Roman" w:hAnsi="Times New Roman" w:cs="Times New Roman"/>
          <w:sz w:val="24"/>
          <w:szCs w:val="24"/>
        </w:rPr>
      </w:pPr>
      <w:r w:rsidRPr="006A0328">
        <w:rPr>
          <w:rFonts w:ascii="Times New Roman" w:hAnsi="Times New Roman" w:cs="Times New Roman"/>
          <w:sz w:val="24"/>
          <w:szCs w:val="24"/>
          <w:lang w:val="vi-VN"/>
        </w:rPr>
        <w:t>Nhiệt lượng cần thiết để nước trong vật liệu sôi và hóa hơi</w:t>
      </w:r>
      <w:bookmarkEnd w:id="38"/>
      <w:bookmarkEnd w:id="39"/>
      <w:bookmarkEnd w:id="40"/>
      <w:bookmarkEnd w:id="41"/>
      <w:bookmarkEnd w:id="42"/>
      <w:bookmarkEnd w:id="43"/>
      <w:bookmarkEnd w:id="44"/>
      <w:bookmarkEnd w:id="45"/>
      <w:r w:rsidR="00647620">
        <w:rPr>
          <w:rFonts w:ascii="Times New Roman" w:hAnsi="Times New Roman" w:cs="Times New Roman"/>
          <w:sz w:val="24"/>
          <w:szCs w:val="24"/>
        </w:rPr>
        <w:t>:</w:t>
      </w:r>
    </w:p>
    <w:p w:rsidR="002E2634" w:rsidRPr="00D90213" w:rsidRDefault="002E2634" w:rsidP="00647620">
      <w:pPr>
        <w:spacing w:before="120" w:after="120" w:line="312" w:lineRule="auto"/>
        <w:ind w:left="720" w:firstLine="720"/>
        <w:rPr>
          <w:rFonts w:ascii="Times New Roman" w:hAnsi="Times New Roman" w:cs="Times New Roman"/>
          <w:sz w:val="24"/>
          <w:szCs w:val="24"/>
        </w:rPr>
      </w:pPr>
      <w:r w:rsidRPr="006A0328">
        <w:rPr>
          <w:rFonts w:ascii="Times New Roman" w:hAnsi="Times New Roman" w:cs="Times New Roman"/>
          <w:sz w:val="24"/>
          <w:szCs w:val="24"/>
          <w:lang w:val="vi-VN"/>
        </w:rPr>
        <w:t>Q</w:t>
      </w:r>
      <w:r w:rsidRPr="006A0328">
        <w:rPr>
          <w:rFonts w:ascii="Times New Roman" w:hAnsi="Times New Roman" w:cs="Times New Roman"/>
          <w:sz w:val="24"/>
          <w:szCs w:val="24"/>
          <w:vertAlign w:val="subscript"/>
          <w:lang w:val="vi-VN"/>
        </w:rPr>
        <w:t>6</w:t>
      </w:r>
      <w:r w:rsidRPr="006A0328">
        <w:rPr>
          <w:rFonts w:ascii="Times New Roman" w:hAnsi="Times New Roman" w:cs="Times New Roman"/>
          <w:sz w:val="24"/>
          <w:szCs w:val="24"/>
          <w:lang w:val="vi-VN"/>
        </w:rPr>
        <w:t xml:space="preserve"> =</w:t>
      </w:r>
      <w:r w:rsidRPr="006A0328">
        <w:rPr>
          <w:rFonts w:ascii="Times New Roman" w:hAnsi="Times New Roman" w:cs="Times New Roman"/>
          <w:sz w:val="24"/>
          <w:szCs w:val="24"/>
        </w:rPr>
        <w:t xml:space="preserve"> W</w:t>
      </w:r>
      <w:r w:rsidRPr="006A0328">
        <w:rPr>
          <w:rFonts w:ascii="Times New Roman" w:hAnsi="Times New Roman" w:cs="Times New Roman"/>
          <w:sz w:val="24"/>
          <w:szCs w:val="24"/>
          <w:vertAlign w:val="subscript"/>
        </w:rPr>
        <w:t>ck</w:t>
      </w:r>
      <w:r w:rsidRPr="006A0328">
        <w:rPr>
          <w:rFonts w:ascii="Times New Roman" w:hAnsi="Times New Roman" w:cs="Times New Roman"/>
          <w:sz w:val="24"/>
          <w:szCs w:val="24"/>
        </w:rPr>
        <w:t xml:space="preserve">. </w:t>
      </w:r>
      <w:proofErr w:type="gramStart"/>
      <w:r w:rsidRPr="006A0328">
        <w:rPr>
          <w:rFonts w:ascii="Times New Roman" w:hAnsi="Times New Roman" w:cs="Times New Roman"/>
          <w:sz w:val="24"/>
          <w:szCs w:val="24"/>
        </w:rPr>
        <w:t>r</w:t>
      </w:r>
      <w:r w:rsidRPr="006A0328">
        <w:rPr>
          <w:rFonts w:ascii="Times New Roman" w:hAnsi="Times New Roman" w:cs="Times New Roman"/>
          <w:sz w:val="24"/>
          <w:szCs w:val="24"/>
          <w:vertAlign w:val="subscript"/>
        </w:rPr>
        <w:t>ck</w:t>
      </w:r>
      <w:proofErr w:type="gramEnd"/>
      <w:r w:rsidRPr="006A0328">
        <w:rPr>
          <w:rFonts w:ascii="Times New Roman" w:hAnsi="Times New Roman" w:cs="Times New Roman"/>
          <w:sz w:val="24"/>
          <w:szCs w:val="24"/>
        </w:rPr>
        <w:t>,</w:t>
      </w:r>
      <w:r w:rsidRPr="006A0328">
        <w:rPr>
          <w:rFonts w:ascii="Times New Roman" w:hAnsi="Times New Roman" w:cs="Times New Roman"/>
          <w:sz w:val="24"/>
          <w:szCs w:val="24"/>
          <w:lang w:val="vi-VN"/>
        </w:rPr>
        <w:tab/>
        <w:t>kJ</w:t>
      </w:r>
      <w:r w:rsidR="00725DD2">
        <w:rPr>
          <w:rFonts w:ascii="Times New Roman" w:hAnsi="Times New Roman" w:cs="Times New Roman"/>
          <w:sz w:val="24"/>
          <w:szCs w:val="24"/>
        </w:rPr>
        <w:tab/>
      </w:r>
      <w:r w:rsidR="00725DD2">
        <w:rPr>
          <w:rFonts w:ascii="Times New Roman" w:hAnsi="Times New Roman" w:cs="Times New Roman"/>
          <w:sz w:val="24"/>
          <w:szCs w:val="24"/>
        </w:rPr>
        <w:tab/>
      </w:r>
      <w:r w:rsidR="00725DD2">
        <w:rPr>
          <w:rFonts w:ascii="Times New Roman" w:hAnsi="Times New Roman" w:cs="Times New Roman"/>
          <w:sz w:val="24"/>
          <w:szCs w:val="24"/>
        </w:rPr>
        <w:tab/>
      </w:r>
      <w:r w:rsidR="00725DD2">
        <w:rPr>
          <w:rFonts w:ascii="Times New Roman" w:hAnsi="Times New Roman" w:cs="Times New Roman"/>
          <w:sz w:val="24"/>
          <w:szCs w:val="24"/>
        </w:rPr>
        <w:tab/>
      </w:r>
      <w:r w:rsidR="00725DD2">
        <w:rPr>
          <w:rFonts w:ascii="Times New Roman" w:hAnsi="Times New Roman" w:cs="Times New Roman"/>
          <w:sz w:val="24"/>
          <w:szCs w:val="24"/>
        </w:rPr>
        <w:tab/>
      </w:r>
      <w:r w:rsidR="00725DD2">
        <w:rPr>
          <w:rFonts w:ascii="Times New Roman" w:hAnsi="Times New Roman" w:cs="Times New Roman"/>
          <w:sz w:val="24"/>
          <w:szCs w:val="24"/>
        </w:rPr>
        <w:tab/>
      </w:r>
      <w:r w:rsidR="00725DD2">
        <w:rPr>
          <w:rFonts w:ascii="Times New Roman" w:hAnsi="Times New Roman" w:cs="Times New Roman"/>
          <w:sz w:val="24"/>
          <w:szCs w:val="24"/>
        </w:rPr>
        <w:tab/>
      </w:r>
      <w:r w:rsidR="0047307E">
        <w:rPr>
          <w:rFonts w:ascii="Times New Roman" w:hAnsi="Times New Roman" w:cs="Times New Roman"/>
          <w:sz w:val="24"/>
          <w:szCs w:val="24"/>
        </w:rPr>
        <w:tab/>
        <w:t>(</w:t>
      </w:r>
      <w:r w:rsidR="00725DD2">
        <w:rPr>
          <w:rFonts w:ascii="Times New Roman" w:hAnsi="Times New Roman" w:cs="Times New Roman"/>
          <w:sz w:val="24"/>
          <w:szCs w:val="24"/>
        </w:rPr>
        <w:t>17</w:t>
      </w:r>
      <w:r w:rsidR="0047307E">
        <w:rPr>
          <w:rFonts w:ascii="Times New Roman" w:hAnsi="Times New Roman" w:cs="Times New Roman"/>
          <w:sz w:val="24"/>
          <w:szCs w:val="24"/>
        </w:rPr>
        <w:t>)</w:t>
      </w:r>
    </w:p>
    <w:p w:rsidR="002E2634" w:rsidRPr="006A0328" w:rsidRDefault="002E2634" w:rsidP="008602BC">
      <w:pPr>
        <w:spacing w:before="120" w:after="120" w:line="312" w:lineRule="auto"/>
        <w:ind w:firstLine="720"/>
        <w:contextualSpacing/>
        <w:jc w:val="both"/>
        <w:rPr>
          <w:rFonts w:ascii="Times New Roman" w:hAnsi="Times New Roman" w:cs="Times New Roman"/>
          <w:sz w:val="24"/>
          <w:szCs w:val="24"/>
          <w:lang w:val="vi-VN"/>
        </w:rPr>
      </w:pPr>
      <w:r w:rsidRPr="006A0328">
        <w:rPr>
          <w:rFonts w:ascii="Times New Roman" w:hAnsi="Times New Roman" w:cs="Times New Roman"/>
          <w:sz w:val="24"/>
          <w:szCs w:val="24"/>
          <w:lang w:val="vi-VN"/>
        </w:rPr>
        <w:t>Lượng nước bay ra trong quá trình bốc hơi tính theo công thức:</w:t>
      </w:r>
    </w:p>
    <w:p w:rsidR="002E2634" w:rsidRPr="006A0328" w:rsidRDefault="002E2634" w:rsidP="008602BC">
      <w:pPr>
        <w:spacing w:before="120" w:after="120" w:line="312" w:lineRule="auto"/>
        <w:ind w:left="1440"/>
        <w:contextualSpacing/>
        <w:rPr>
          <w:rFonts w:ascii="Times New Roman" w:hAnsi="Times New Roman" w:cs="Times New Roman"/>
          <w:sz w:val="24"/>
          <w:szCs w:val="24"/>
        </w:rPr>
      </w:pPr>
      <w:r w:rsidRPr="006A0328">
        <w:rPr>
          <w:rFonts w:ascii="Times New Roman" w:hAnsi="Times New Roman" w:cs="Times New Roman"/>
          <w:sz w:val="24"/>
          <w:szCs w:val="24"/>
        </w:rPr>
        <w:t>W</w:t>
      </w:r>
      <w:r w:rsidRPr="006A0328">
        <w:rPr>
          <w:rFonts w:ascii="Times New Roman" w:hAnsi="Times New Roman" w:cs="Times New Roman"/>
          <w:sz w:val="24"/>
          <w:szCs w:val="24"/>
          <w:lang w:val="vi-VN"/>
        </w:rPr>
        <w:t xml:space="preserve"> = G</w:t>
      </w:r>
      <w:r w:rsidRPr="006A0328">
        <w:rPr>
          <w:rFonts w:ascii="Times New Roman" w:hAnsi="Times New Roman" w:cs="Times New Roman"/>
          <w:sz w:val="24"/>
          <w:szCs w:val="24"/>
          <w:vertAlign w:val="subscript"/>
          <w:lang w:val="vi-VN"/>
        </w:rPr>
        <w:t>1</w:t>
      </w:r>
      <w:r w:rsidR="00450250">
        <w:rPr>
          <w:rFonts w:ascii="Times New Roman" w:hAnsi="Times New Roman" w:cs="Times New Roman"/>
          <w:sz w:val="24"/>
          <w:szCs w:val="24"/>
          <w:lang w:val="vi-VN"/>
        </w:rPr>
        <w:t>.</w:t>
      </w:r>
      <m:oMath>
        <m:f>
          <m:fPr>
            <m:ctrlPr>
              <w:rPr>
                <w:rFonts w:ascii="Cambria Math" w:hAnsi="Cambria Math" w:cs="Times New Roman"/>
                <w:sz w:val="32"/>
                <w:szCs w:val="32"/>
                <w:lang w:val="vi-VN"/>
              </w:rPr>
            </m:ctrlPr>
          </m:fPr>
          <m:num>
            <m:sSub>
              <m:sSubPr>
                <m:ctrlPr>
                  <w:rPr>
                    <w:rFonts w:ascii="Cambria Math" w:hAnsi="Cambria Math" w:cs="Times New Roman"/>
                    <w:sz w:val="32"/>
                    <w:szCs w:val="32"/>
                    <w:lang w:val="vi-VN"/>
                  </w:rPr>
                </m:ctrlPr>
              </m:sSubPr>
              <m:e>
                <m:r>
                  <m:rPr>
                    <m:sty m:val="p"/>
                  </m:rPr>
                  <w:rPr>
                    <w:rFonts w:ascii="Cambria Math" w:hAnsi="Cambria Math" w:cs="Times New Roman"/>
                    <w:sz w:val="32"/>
                    <w:szCs w:val="32"/>
                    <w:lang w:val="vi-VN"/>
                  </w:rPr>
                  <m:t>w</m:t>
                </m:r>
              </m:e>
              <m:sub>
                <m:r>
                  <m:rPr>
                    <m:sty m:val="p"/>
                  </m:rPr>
                  <w:rPr>
                    <w:rFonts w:ascii="Cambria Math" w:hAnsi="Cambria Math" w:cs="Times New Roman"/>
                    <w:sz w:val="32"/>
                    <w:szCs w:val="32"/>
                    <w:lang w:val="vi-VN"/>
                  </w:rPr>
                  <m:t>1</m:t>
                </m:r>
              </m:sub>
            </m:sSub>
            <m:r>
              <m:rPr>
                <m:sty m:val="p"/>
              </m:rPr>
              <w:rPr>
                <w:rFonts w:ascii="Cambria Math" w:hAnsi="Cambria Math" w:cs="Times New Roman"/>
                <w:sz w:val="32"/>
                <w:szCs w:val="32"/>
                <w:lang w:val="vi-VN"/>
              </w:rPr>
              <m:t>-</m:t>
            </m:r>
            <m:sSub>
              <m:sSubPr>
                <m:ctrlPr>
                  <w:rPr>
                    <w:rFonts w:ascii="Cambria Math" w:hAnsi="Cambria Math" w:cs="Times New Roman"/>
                    <w:sz w:val="32"/>
                    <w:szCs w:val="32"/>
                    <w:lang w:val="vi-VN"/>
                  </w:rPr>
                </m:ctrlPr>
              </m:sSubPr>
              <m:e>
                <m:r>
                  <m:rPr>
                    <m:sty m:val="p"/>
                  </m:rPr>
                  <w:rPr>
                    <w:rFonts w:ascii="Cambria Math" w:hAnsi="Cambria Math" w:cs="Times New Roman"/>
                    <w:sz w:val="32"/>
                    <w:szCs w:val="32"/>
                    <w:lang w:val="vi-VN"/>
                  </w:rPr>
                  <m:t>w</m:t>
                </m:r>
              </m:e>
              <m:sub>
                <m:r>
                  <m:rPr>
                    <m:sty m:val="p"/>
                  </m:rPr>
                  <w:rPr>
                    <w:rFonts w:ascii="Cambria Math" w:hAnsi="Cambria Math" w:cs="Times New Roman"/>
                    <w:sz w:val="32"/>
                    <w:szCs w:val="32"/>
                    <w:lang w:val="vi-VN"/>
                  </w:rPr>
                  <m:t>2</m:t>
                </m:r>
              </m:sub>
            </m:sSub>
          </m:num>
          <m:den>
            <m:r>
              <m:rPr>
                <m:sty m:val="p"/>
              </m:rPr>
              <w:rPr>
                <w:rFonts w:ascii="Cambria Math" w:hAnsi="Cambria Math" w:cs="Times New Roman"/>
                <w:sz w:val="32"/>
                <w:szCs w:val="32"/>
                <w:lang w:val="vi-VN"/>
              </w:rPr>
              <m:t>1-</m:t>
            </m:r>
            <m:sSub>
              <m:sSubPr>
                <m:ctrlPr>
                  <w:rPr>
                    <w:rFonts w:ascii="Cambria Math" w:hAnsi="Cambria Math" w:cs="Times New Roman"/>
                    <w:sz w:val="32"/>
                    <w:szCs w:val="32"/>
                    <w:lang w:val="vi-VN"/>
                  </w:rPr>
                </m:ctrlPr>
              </m:sSubPr>
              <m:e>
                <m:r>
                  <m:rPr>
                    <m:sty m:val="p"/>
                  </m:rPr>
                  <w:rPr>
                    <w:rFonts w:ascii="Cambria Math" w:hAnsi="Cambria Math" w:cs="Times New Roman"/>
                    <w:sz w:val="32"/>
                    <w:szCs w:val="32"/>
                    <w:lang w:val="vi-VN"/>
                  </w:rPr>
                  <m:t>w</m:t>
                </m:r>
              </m:e>
              <m:sub>
                <m:r>
                  <m:rPr>
                    <m:sty m:val="p"/>
                  </m:rPr>
                  <w:rPr>
                    <w:rFonts w:ascii="Cambria Math" w:hAnsi="Cambria Math" w:cs="Times New Roman"/>
                    <w:sz w:val="32"/>
                    <w:szCs w:val="32"/>
                    <w:lang w:val="vi-VN"/>
                  </w:rPr>
                  <m:t>2</m:t>
                </m:r>
              </m:sub>
            </m:sSub>
          </m:den>
        </m:f>
      </m:oMath>
      <w:r w:rsidR="00647620">
        <w:rPr>
          <w:rFonts w:ascii="Times New Roman" w:hAnsi="Times New Roman" w:cs="Times New Roman"/>
          <w:sz w:val="24"/>
          <w:szCs w:val="24"/>
        </w:rPr>
        <w:t>,</w:t>
      </w:r>
      <w:r w:rsidRPr="006A0328">
        <w:rPr>
          <w:rFonts w:ascii="Times New Roman" w:hAnsi="Times New Roman" w:cs="Times New Roman"/>
          <w:sz w:val="24"/>
          <w:szCs w:val="24"/>
        </w:rPr>
        <w:t xml:space="preserve"> kg/h </w:t>
      </w:r>
      <w:r w:rsidR="00725DD2">
        <w:rPr>
          <w:rFonts w:ascii="Times New Roman" w:hAnsi="Times New Roman" w:cs="Times New Roman"/>
          <w:sz w:val="24"/>
          <w:szCs w:val="24"/>
        </w:rPr>
        <w:tab/>
      </w:r>
      <w:r w:rsidR="00725DD2">
        <w:rPr>
          <w:rFonts w:ascii="Times New Roman" w:hAnsi="Times New Roman" w:cs="Times New Roman"/>
          <w:sz w:val="24"/>
          <w:szCs w:val="24"/>
        </w:rPr>
        <w:tab/>
      </w:r>
      <w:r w:rsidR="00725DD2">
        <w:rPr>
          <w:rFonts w:ascii="Times New Roman" w:hAnsi="Times New Roman" w:cs="Times New Roman"/>
          <w:sz w:val="24"/>
          <w:szCs w:val="24"/>
        </w:rPr>
        <w:tab/>
      </w:r>
      <w:r w:rsidR="00725DD2">
        <w:rPr>
          <w:rFonts w:ascii="Times New Roman" w:hAnsi="Times New Roman" w:cs="Times New Roman"/>
          <w:sz w:val="24"/>
          <w:szCs w:val="24"/>
        </w:rPr>
        <w:tab/>
      </w:r>
      <w:r w:rsidR="00725DD2">
        <w:rPr>
          <w:rFonts w:ascii="Times New Roman" w:hAnsi="Times New Roman" w:cs="Times New Roman"/>
          <w:sz w:val="24"/>
          <w:szCs w:val="24"/>
        </w:rPr>
        <w:tab/>
      </w:r>
      <w:r w:rsidR="00725DD2">
        <w:rPr>
          <w:rFonts w:ascii="Times New Roman" w:hAnsi="Times New Roman" w:cs="Times New Roman"/>
          <w:sz w:val="24"/>
          <w:szCs w:val="24"/>
        </w:rPr>
        <w:tab/>
      </w:r>
      <w:r w:rsidR="0047307E">
        <w:rPr>
          <w:rFonts w:ascii="Times New Roman" w:hAnsi="Times New Roman" w:cs="Times New Roman"/>
          <w:sz w:val="24"/>
          <w:szCs w:val="24"/>
        </w:rPr>
        <w:tab/>
        <w:t>(</w:t>
      </w:r>
      <w:r w:rsidR="00725DD2">
        <w:rPr>
          <w:rFonts w:ascii="Times New Roman" w:hAnsi="Times New Roman" w:cs="Times New Roman"/>
          <w:sz w:val="24"/>
          <w:szCs w:val="24"/>
        </w:rPr>
        <w:t>18</w:t>
      </w:r>
      <w:r w:rsidR="0047307E">
        <w:rPr>
          <w:rFonts w:ascii="Times New Roman" w:hAnsi="Times New Roman" w:cs="Times New Roman"/>
          <w:sz w:val="24"/>
          <w:szCs w:val="24"/>
        </w:rPr>
        <w:t>)</w:t>
      </w:r>
    </w:p>
    <w:p w:rsidR="002E2634" w:rsidRPr="00C06C60" w:rsidRDefault="00647620" w:rsidP="008602BC">
      <w:pPr>
        <w:spacing w:before="120" w:after="120" w:line="312" w:lineRule="auto"/>
        <w:ind w:firstLine="720"/>
        <w:jc w:val="both"/>
        <w:rPr>
          <w:rFonts w:ascii="Times New Roman" w:hAnsi="Times New Roman" w:cs="Times New Roman"/>
          <w:sz w:val="24"/>
          <w:szCs w:val="24"/>
        </w:rPr>
      </w:pPr>
      <w:r>
        <w:rPr>
          <w:rFonts w:ascii="Times New Roman" w:hAnsi="Times New Roman" w:cs="Times New Roman"/>
          <w:sz w:val="24"/>
          <w:szCs w:val="24"/>
          <w:lang w:val="vi-VN"/>
        </w:rPr>
        <w:t xml:space="preserve">Với: </w:t>
      </w:r>
      <w:r w:rsidR="002E2634" w:rsidRPr="006A0328">
        <w:rPr>
          <w:rFonts w:ascii="Times New Roman" w:hAnsi="Times New Roman" w:cs="Times New Roman"/>
          <w:sz w:val="24"/>
          <w:szCs w:val="24"/>
          <w:lang w:val="vi-VN"/>
        </w:rPr>
        <w:t>G</w:t>
      </w:r>
      <w:r w:rsidR="002E2634" w:rsidRPr="006A0328">
        <w:rPr>
          <w:rFonts w:ascii="Times New Roman" w:hAnsi="Times New Roman" w:cs="Times New Roman"/>
          <w:sz w:val="24"/>
          <w:szCs w:val="24"/>
          <w:vertAlign w:val="subscript"/>
          <w:lang w:val="vi-VN"/>
        </w:rPr>
        <w:t>1</w:t>
      </w:r>
      <w:r>
        <w:rPr>
          <w:rFonts w:ascii="Times New Roman" w:hAnsi="Times New Roman" w:cs="Times New Roman"/>
          <w:sz w:val="24"/>
          <w:szCs w:val="24"/>
        </w:rPr>
        <w:t xml:space="preserve"> (</w:t>
      </w:r>
      <w:r w:rsidRPr="006A0328">
        <w:rPr>
          <w:rFonts w:ascii="Times New Roman" w:hAnsi="Times New Roman" w:cs="Times New Roman"/>
          <w:sz w:val="24"/>
          <w:szCs w:val="24"/>
          <w:lang w:val="vi-VN"/>
        </w:rPr>
        <w:t>kg</w:t>
      </w:r>
      <w:r>
        <w:rPr>
          <w:rFonts w:ascii="Times New Roman" w:hAnsi="Times New Roman" w:cs="Times New Roman"/>
          <w:sz w:val="24"/>
          <w:szCs w:val="24"/>
        </w:rPr>
        <w:t xml:space="preserve">) </w:t>
      </w:r>
      <w:r>
        <w:rPr>
          <w:rFonts w:ascii="Times New Roman" w:hAnsi="Times New Roman" w:cs="Times New Roman"/>
          <w:sz w:val="24"/>
          <w:szCs w:val="24"/>
          <w:lang w:val="vi-VN"/>
        </w:rPr>
        <w:t xml:space="preserve">- </w:t>
      </w:r>
      <w:r w:rsidR="002E2634" w:rsidRPr="006A0328">
        <w:rPr>
          <w:rFonts w:ascii="Times New Roman" w:hAnsi="Times New Roman" w:cs="Times New Roman"/>
          <w:sz w:val="24"/>
          <w:szCs w:val="24"/>
          <w:lang w:val="vi-VN"/>
        </w:rPr>
        <w:t>khối lượng nguyên liệu ban đầ</w:t>
      </w:r>
      <w:r w:rsidR="00C06C60">
        <w:rPr>
          <w:rFonts w:ascii="Times New Roman" w:hAnsi="Times New Roman" w:cs="Times New Roman"/>
          <w:sz w:val="24"/>
          <w:szCs w:val="24"/>
          <w:lang w:val="vi-VN"/>
        </w:rPr>
        <w:t xml:space="preserve">u; </w:t>
      </w:r>
      <m:oMath>
        <m:sSub>
          <m:sSubPr>
            <m:ctrlPr>
              <w:rPr>
                <w:rFonts w:ascii="Cambria Math" w:hAnsi="Cambria Math" w:cs="Times New Roman"/>
                <w:sz w:val="24"/>
                <w:szCs w:val="24"/>
                <w:lang w:val="vi-VN"/>
              </w:rPr>
            </m:ctrlPr>
          </m:sSubPr>
          <m:e>
            <m:r>
              <m:rPr>
                <m:sty m:val="p"/>
              </m:rPr>
              <w:rPr>
                <w:rFonts w:ascii="Cambria Math" w:hAnsi="Cambria Math" w:cs="Times New Roman"/>
                <w:sz w:val="24"/>
                <w:szCs w:val="24"/>
                <w:lang w:val="vi-VN"/>
              </w:rPr>
              <m:t>w</m:t>
            </m:r>
          </m:e>
          <m:sub>
            <m:r>
              <m:rPr>
                <m:sty m:val="p"/>
              </m:rPr>
              <w:rPr>
                <w:rFonts w:ascii="Cambria Math" w:hAnsi="Cambria Math" w:cs="Times New Roman"/>
                <w:sz w:val="24"/>
                <w:szCs w:val="24"/>
                <w:lang w:val="vi-VN"/>
              </w:rPr>
              <m:t>1</m:t>
            </m:r>
          </m:sub>
        </m:sSub>
        <m:r>
          <w:rPr>
            <w:rFonts w:ascii="Cambria Math" w:hAnsi="Cambria Math" w:cs="Times New Roman"/>
            <w:sz w:val="24"/>
            <w:szCs w:val="24"/>
            <w:lang w:val="vi-VN"/>
          </w:rPr>
          <m:t xml:space="preserve"> (%)</m:t>
        </m:r>
      </m:oMath>
      <w:r w:rsidR="00C06C60">
        <w:rPr>
          <w:rFonts w:ascii="Times New Roman" w:hAnsi="Times New Roman" w:cs="Times New Roman"/>
          <w:sz w:val="24"/>
          <w:szCs w:val="24"/>
        </w:rPr>
        <w:t xml:space="preserve">- </w:t>
      </w:r>
      <w:proofErr w:type="gramStart"/>
      <w:r w:rsidR="002E2634" w:rsidRPr="006A0328">
        <w:rPr>
          <w:rFonts w:ascii="Times New Roman" w:hAnsi="Times New Roman" w:cs="Times New Roman"/>
          <w:sz w:val="24"/>
          <w:szCs w:val="24"/>
          <w:lang w:val="vi-VN"/>
        </w:rPr>
        <w:t>độ</w:t>
      </w:r>
      <w:proofErr w:type="gramEnd"/>
      <w:r w:rsidR="002E2634" w:rsidRPr="006A0328">
        <w:rPr>
          <w:rFonts w:ascii="Times New Roman" w:hAnsi="Times New Roman" w:cs="Times New Roman"/>
          <w:sz w:val="24"/>
          <w:szCs w:val="24"/>
          <w:lang w:val="vi-VN"/>
        </w:rPr>
        <w:t xml:space="preserve"> ẩm ban đầu của nguyên liệ</w:t>
      </w:r>
      <w:r w:rsidR="00C06C60">
        <w:rPr>
          <w:rFonts w:ascii="Times New Roman" w:hAnsi="Times New Roman" w:cs="Times New Roman"/>
          <w:sz w:val="24"/>
          <w:szCs w:val="24"/>
          <w:lang w:val="vi-VN"/>
        </w:rPr>
        <w:t xml:space="preserve">u; </w:t>
      </w:r>
      <m:oMath>
        <m:sSub>
          <m:sSubPr>
            <m:ctrlPr>
              <w:rPr>
                <w:rFonts w:ascii="Cambria Math" w:hAnsi="Cambria Math" w:cs="Times New Roman"/>
                <w:sz w:val="24"/>
                <w:szCs w:val="24"/>
                <w:lang w:val="vi-VN"/>
              </w:rPr>
            </m:ctrlPr>
          </m:sSubPr>
          <m:e>
            <m:r>
              <m:rPr>
                <m:sty m:val="p"/>
              </m:rPr>
              <w:rPr>
                <w:rFonts w:ascii="Cambria Math" w:hAnsi="Cambria Math" w:cs="Times New Roman"/>
                <w:sz w:val="24"/>
                <w:szCs w:val="24"/>
                <w:lang w:val="vi-VN"/>
              </w:rPr>
              <m:t>w</m:t>
            </m:r>
          </m:e>
          <m:sub>
            <m:r>
              <m:rPr>
                <m:sty m:val="p"/>
              </m:rPr>
              <w:rPr>
                <w:rFonts w:ascii="Cambria Math" w:hAnsi="Cambria Math" w:cs="Times New Roman"/>
                <w:sz w:val="24"/>
                <w:szCs w:val="24"/>
                <w:lang w:val="vi-VN"/>
              </w:rPr>
              <m:t>2</m:t>
            </m:r>
          </m:sub>
        </m:sSub>
      </m:oMath>
      <w:r w:rsidR="00C06C60">
        <w:rPr>
          <w:rFonts w:ascii="Times New Roman" w:hAnsi="Times New Roman" w:cs="Times New Roman"/>
          <w:sz w:val="24"/>
          <w:szCs w:val="24"/>
          <w:lang w:val="vi-VN"/>
        </w:rPr>
        <w:t xml:space="preserve"> - </w:t>
      </w:r>
      <w:r w:rsidR="002E2634" w:rsidRPr="006A0328">
        <w:rPr>
          <w:rFonts w:ascii="Times New Roman" w:hAnsi="Times New Roman" w:cs="Times New Roman"/>
          <w:sz w:val="24"/>
          <w:szCs w:val="24"/>
          <w:lang w:val="vi-VN"/>
        </w:rPr>
        <w:t>độ ẩm cuối của sản phẩ</w:t>
      </w:r>
      <w:r w:rsidR="00C06C60">
        <w:rPr>
          <w:rFonts w:ascii="Times New Roman" w:hAnsi="Times New Roman" w:cs="Times New Roman"/>
          <w:sz w:val="24"/>
          <w:szCs w:val="24"/>
          <w:lang w:val="vi-VN"/>
        </w:rPr>
        <w:t>m</w:t>
      </w:r>
      <w:r w:rsidR="00C06C60">
        <w:rPr>
          <w:rFonts w:ascii="Times New Roman" w:hAnsi="Times New Roman" w:cs="Times New Roman"/>
          <w:sz w:val="24"/>
          <w:szCs w:val="24"/>
        </w:rPr>
        <w:t xml:space="preserve">; </w:t>
      </w:r>
      <w:r w:rsidR="002E2634" w:rsidRPr="006A0328">
        <w:rPr>
          <w:rFonts w:ascii="Times New Roman" w:hAnsi="Times New Roman" w:cs="Times New Roman"/>
          <w:sz w:val="24"/>
          <w:szCs w:val="24"/>
          <w:lang w:val="vi-VN"/>
        </w:rPr>
        <w:t>r</w:t>
      </w:r>
      <w:r w:rsidR="00C06C60">
        <w:rPr>
          <w:rFonts w:ascii="Times New Roman" w:hAnsi="Times New Roman" w:cs="Times New Roman"/>
          <w:sz w:val="24"/>
          <w:szCs w:val="24"/>
        </w:rPr>
        <w:t xml:space="preserve"> (</w:t>
      </w:r>
      <w:r w:rsidR="00C06C60">
        <w:rPr>
          <w:rFonts w:ascii="Times New Roman" w:hAnsi="Times New Roman" w:cs="Times New Roman"/>
          <w:sz w:val="24"/>
          <w:szCs w:val="24"/>
          <w:lang w:val="vi-VN"/>
        </w:rPr>
        <w:t>kJ/kg</w:t>
      </w:r>
      <w:r w:rsidR="00C06C60">
        <w:rPr>
          <w:rFonts w:ascii="Times New Roman" w:hAnsi="Times New Roman" w:cs="Times New Roman"/>
          <w:sz w:val="24"/>
          <w:szCs w:val="24"/>
        </w:rPr>
        <w:t>)</w:t>
      </w:r>
      <w:r w:rsidR="002E2634" w:rsidRPr="006A0328">
        <w:rPr>
          <w:rFonts w:ascii="Times New Roman" w:hAnsi="Times New Roman" w:cs="Times New Roman"/>
          <w:sz w:val="24"/>
          <w:szCs w:val="24"/>
          <w:lang w:val="vi-VN"/>
        </w:rPr>
        <w:t>: ẩn nhiệt hóa hơi của nước và hơi nướ</w:t>
      </w:r>
      <w:r w:rsidR="00C06C60">
        <w:rPr>
          <w:rFonts w:ascii="Times New Roman" w:hAnsi="Times New Roman" w:cs="Times New Roman"/>
          <w:sz w:val="24"/>
          <w:szCs w:val="24"/>
          <w:lang w:val="vi-VN"/>
        </w:rPr>
        <w:t>c bão hòa.</w:t>
      </w:r>
    </w:p>
    <w:p w:rsidR="002E2634" w:rsidRPr="006A0328" w:rsidRDefault="002E2634" w:rsidP="008602BC">
      <w:pPr>
        <w:spacing w:before="120" w:after="120" w:line="312" w:lineRule="auto"/>
        <w:ind w:firstLine="720"/>
        <w:contextualSpacing/>
        <w:jc w:val="both"/>
        <w:rPr>
          <w:rFonts w:ascii="Times New Roman" w:hAnsi="Times New Roman" w:cs="Times New Roman"/>
          <w:sz w:val="24"/>
          <w:szCs w:val="24"/>
          <w:lang w:val="vi-VN"/>
        </w:rPr>
      </w:pPr>
      <w:bookmarkStart w:id="46" w:name="_Toc520620005"/>
      <w:bookmarkStart w:id="47" w:name="_Toc520620391"/>
      <w:bookmarkStart w:id="48" w:name="_Toc520654315"/>
      <w:bookmarkStart w:id="49" w:name="_Toc520655596"/>
      <w:bookmarkStart w:id="50" w:name="_Toc520656127"/>
      <w:bookmarkStart w:id="51" w:name="_Toc520658709"/>
      <w:r w:rsidRPr="006A0328">
        <w:rPr>
          <w:rFonts w:ascii="Times New Roman" w:hAnsi="Times New Roman" w:cs="Times New Roman"/>
          <w:sz w:val="24"/>
          <w:szCs w:val="24"/>
          <w:lang w:val="vi-VN"/>
        </w:rPr>
        <w:t>Vậy tổng công suất nhiệt cần cung cấp cho máy sấy là:</w:t>
      </w:r>
    </w:p>
    <w:p w:rsidR="002E2634" w:rsidRPr="00C06C60" w:rsidRDefault="002E2634" w:rsidP="008602BC">
      <w:pPr>
        <w:spacing w:before="120" w:after="120" w:line="312" w:lineRule="auto"/>
        <w:ind w:left="720" w:firstLine="720"/>
        <w:contextualSpacing/>
        <w:jc w:val="both"/>
        <w:rPr>
          <w:rFonts w:ascii="Times New Roman" w:hAnsi="Times New Roman" w:cs="Times New Roman"/>
          <w:sz w:val="24"/>
          <w:szCs w:val="24"/>
        </w:rPr>
      </w:pPr>
      <w:r w:rsidRPr="006A0328">
        <w:rPr>
          <w:rFonts w:ascii="Times New Roman" w:hAnsi="Times New Roman" w:cs="Times New Roman"/>
          <w:sz w:val="24"/>
          <w:szCs w:val="24"/>
          <w:lang w:val="vi-VN"/>
        </w:rPr>
        <w:t xml:space="preserve">N = </w:t>
      </w:r>
      <m:oMath>
        <m:f>
          <m:fPr>
            <m:ctrlPr>
              <w:rPr>
                <w:rFonts w:ascii="Cambria Math" w:hAnsi="Cambria Math" w:cs="Times New Roman"/>
                <w:i/>
                <w:sz w:val="32"/>
                <w:szCs w:val="32"/>
                <w:lang w:val="vi-VN"/>
              </w:rPr>
            </m:ctrlPr>
          </m:fPr>
          <m:num>
            <m:r>
              <m:rPr>
                <m:sty m:val="p"/>
              </m:rPr>
              <w:rPr>
                <w:rFonts w:ascii="Cambria Math" w:hAnsi="Cambria Math" w:cs="Times New Roman"/>
                <w:sz w:val="32"/>
                <w:szCs w:val="32"/>
              </w:rPr>
              <m:t>k.(</m:t>
            </m:r>
            <m:r>
              <m:rPr>
                <m:sty m:val="p"/>
              </m:rPr>
              <w:rPr>
                <w:rFonts w:ascii="Cambria Math" w:hAnsi="Cambria Math" w:cs="Times New Roman"/>
                <w:sz w:val="32"/>
                <w:szCs w:val="32"/>
                <w:lang w:val="vi-VN"/>
              </w:rPr>
              <m:t>Q</m:t>
            </m:r>
            <m:r>
              <m:rPr>
                <m:sty m:val="p"/>
              </m:rPr>
              <w:rPr>
                <w:rFonts w:ascii="Cambria Math" w:hAnsi="Cambria Math" w:cs="Times New Roman"/>
                <w:sz w:val="32"/>
                <w:szCs w:val="32"/>
                <w:vertAlign w:val="subscript"/>
                <w:lang w:val="vi-VN"/>
              </w:rPr>
              <m:t>1</m:t>
            </m:r>
            <m:r>
              <m:rPr>
                <m:sty m:val="p"/>
              </m:rPr>
              <w:rPr>
                <w:rFonts w:ascii="Cambria Math" w:hAnsi="Cambria Math" w:cs="Times New Roman"/>
                <w:sz w:val="32"/>
                <w:szCs w:val="32"/>
                <w:lang w:val="vi-VN"/>
              </w:rPr>
              <m:t xml:space="preserve"> + Q</m:t>
            </m:r>
            <m:r>
              <m:rPr>
                <m:sty m:val="p"/>
              </m:rPr>
              <w:rPr>
                <w:rFonts w:ascii="Cambria Math" w:hAnsi="Cambria Math" w:cs="Times New Roman"/>
                <w:sz w:val="32"/>
                <w:szCs w:val="32"/>
                <w:vertAlign w:val="subscript"/>
                <w:lang w:val="vi-VN"/>
              </w:rPr>
              <m:t>2</m:t>
            </m:r>
            <m:r>
              <m:rPr>
                <m:sty m:val="p"/>
              </m:rPr>
              <w:rPr>
                <w:rFonts w:ascii="Cambria Math" w:hAnsi="Cambria Math" w:cs="Times New Roman"/>
                <w:sz w:val="32"/>
                <w:szCs w:val="32"/>
                <w:lang w:val="vi-VN"/>
              </w:rPr>
              <m:t xml:space="preserve"> + Q</m:t>
            </m:r>
            <m:r>
              <m:rPr>
                <m:sty m:val="p"/>
              </m:rPr>
              <w:rPr>
                <w:rFonts w:ascii="Cambria Math" w:hAnsi="Cambria Math" w:cs="Times New Roman"/>
                <w:sz w:val="32"/>
                <w:szCs w:val="32"/>
                <w:vertAlign w:val="subscript"/>
                <w:lang w:val="vi-VN"/>
              </w:rPr>
              <m:t>3</m:t>
            </m:r>
            <m:r>
              <m:rPr>
                <m:sty m:val="p"/>
              </m:rPr>
              <w:rPr>
                <w:rFonts w:ascii="Cambria Math" w:hAnsi="Cambria Math" w:cs="Times New Roman"/>
                <w:sz w:val="32"/>
                <w:szCs w:val="32"/>
                <w:lang w:val="vi-VN"/>
              </w:rPr>
              <m:t xml:space="preserve"> + Q</m:t>
            </m:r>
            <m:r>
              <m:rPr>
                <m:sty m:val="p"/>
              </m:rPr>
              <w:rPr>
                <w:rFonts w:ascii="Cambria Math" w:hAnsi="Cambria Math" w:cs="Times New Roman"/>
                <w:sz w:val="32"/>
                <w:szCs w:val="32"/>
                <w:vertAlign w:val="subscript"/>
                <w:lang w:val="vi-VN"/>
              </w:rPr>
              <m:t>4</m:t>
            </m:r>
            <m:r>
              <m:rPr>
                <m:sty m:val="p"/>
              </m:rPr>
              <w:rPr>
                <w:rFonts w:ascii="Cambria Math" w:hAnsi="Cambria Math" w:cs="Times New Roman"/>
                <w:sz w:val="32"/>
                <w:szCs w:val="32"/>
                <w:lang w:val="vi-VN"/>
              </w:rPr>
              <m:t xml:space="preserve"> + Q</m:t>
            </m:r>
            <m:r>
              <m:rPr>
                <m:sty m:val="p"/>
              </m:rPr>
              <w:rPr>
                <w:rFonts w:ascii="Cambria Math" w:hAnsi="Cambria Math" w:cs="Times New Roman"/>
                <w:sz w:val="32"/>
                <w:szCs w:val="32"/>
                <w:vertAlign w:val="subscript"/>
                <w:lang w:val="vi-VN"/>
              </w:rPr>
              <m:t>5</m:t>
            </m:r>
            <m:r>
              <m:rPr>
                <m:sty m:val="p"/>
              </m:rPr>
              <w:rPr>
                <w:rFonts w:ascii="Cambria Math" w:hAnsi="Cambria Math" w:cs="Times New Roman"/>
                <w:sz w:val="32"/>
                <w:szCs w:val="32"/>
                <w:lang w:val="vi-VN"/>
              </w:rPr>
              <m:t xml:space="preserve"> + Q</m:t>
            </m:r>
            <m:r>
              <m:rPr>
                <m:sty m:val="p"/>
              </m:rPr>
              <w:rPr>
                <w:rFonts w:ascii="Cambria Math" w:hAnsi="Cambria Math" w:cs="Times New Roman"/>
                <w:sz w:val="32"/>
                <w:szCs w:val="32"/>
                <w:vertAlign w:val="subscript"/>
                <w:lang w:val="vi-VN"/>
              </w:rPr>
              <m:t>6</m:t>
            </m:r>
            <m:r>
              <m:rPr>
                <m:sty m:val="p"/>
              </m:rPr>
              <w:rPr>
                <w:rFonts w:ascii="Cambria Math" w:hAnsi="Cambria Math" w:cs="Times New Roman"/>
                <w:sz w:val="32"/>
                <w:szCs w:val="32"/>
                <w:lang w:val="vi-VN"/>
              </w:rPr>
              <m:t xml:space="preserve"> + Q</m:t>
            </m:r>
            <m:r>
              <m:rPr>
                <m:sty m:val="p"/>
              </m:rPr>
              <w:rPr>
                <w:rFonts w:ascii="Cambria Math" w:hAnsi="Cambria Math" w:cs="Times New Roman"/>
                <w:sz w:val="32"/>
                <w:szCs w:val="32"/>
                <w:vertAlign w:val="subscript"/>
                <w:lang w:val="vi-VN"/>
              </w:rPr>
              <m:t>7</m:t>
            </m:r>
            <m:r>
              <m:rPr>
                <m:sty m:val="p"/>
              </m:rPr>
              <w:rPr>
                <w:rFonts w:ascii="Cambria Math" w:hAnsi="Cambria Math" w:cs="Times New Roman"/>
                <w:sz w:val="32"/>
                <w:szCs w:val="32"/>
              </w:rPr>
              <m:t>)</m:t>
            </m:r>
          </m:num>
          <m:den>
            <m:r>
              <w:rPr>
                <w:rFonts w:ascii="Cambria Math" w:hAnsi="Cambria Math" w:cs="Times New Roman"/>
                <w:sz w:val="32"/>
                <w:szCs w:val="32"/>
                <w:lang w:val="vi-VN"/>
              </w:rPr>
              <m:t>τ</m:t>
            </m:r>
          </m:den>
        </m:f>
      </m:oMath>
      <w:r w:rsidR="00C06C60">
        <w:rPr>
          <w:rFonts w:ascii="Times New Roman" w:eastAsiaTheme="minorEastAsia" w:hAnsi="Times New Roman" w:cs="Times New Roman"/>
          <w:sz w:val="24"/>
          <w:szCs w:val="24"/>
        </w:rPr>
        <w:t xml:space="preserve"> , kW</w:t>
      </w:r>
      <w:r w:rsidR="00725DD2">
        <w:rPr>
          <w:rFonts w:ascii="Times New Roman" w:eastAsiaTheme="minorEastAsia" w:hAnsi="Times New Roman" w:cs="Times New Roman"/>
          <w:sz w:val="24"/>
          <w:szCs w:val="24"/>
        </w:rPr>
        <w:tab/>
      </w:r>
      <w:r w:rsidR="00725DD2">
        <w:rPr>
          <w:rFonts w:ascii="Times New Roman" w:eastAsiaTheme="minorEastAsia" w:hAnsi="Times New Roman" w:cs="Times New Roman"/>
          <w:sz w:val="24"/>
          <w:szCs w:val="24"/>
        </w:rPr>
        <w:tab/>
      </w:r>
      <w:r w:rsidR="0047307E">
        <w:rPr>
          <w:rFonts w:ascii="Times New Roman" w:eastAsiaTheme="minorEastAsia" w:hAnsi="Times New Roman" w:cs="Times New Roman"/>
          <w:sz w:val="24"/>
          <w:szCs w:val="24"/>
        </w:rPr>
        <w:tab/>
        <w:t>(</w:t>
      </w:r>
      <w:r w:rsidR="00725DD2">
        <w:rPr>
          <w:rFonts w:ascii="Times New Roman" w:eastAsiaTheme="minorEastAsia" w:hAnsi="Times New Roman" w:cs="Times New Roman"/>
          <w:sz w:val="24"/>
          <w:szCs w:val="24"/>
        </w:rPr>
        <w:t>19</w:t>
      </w:r>
      <w:r w:rsidR="0047307E">
        <w:rPr>
          <w:rFonts w:ascii="Times New Roman" w:eastAsiaTheme="minorEastAsia" w:hAnsi="Times New Roman" w:cs="Times New Roman"/>
          <w:sz w:val="24"/>
          <w:szCs w:val="24"/>
        </w:rPr>
        <w:t>)</w:t>
      </w:r>
    </w:p>
    <w:p w:rsidR="0016519D" w:rsidRPr="000F1848" w:rsidRDefault="002E2634" w:rsidP="008602BC">
      <w:pPr>
        <w:spacing w:before="120" w:after="120" w:line="312" w:lineRule="auto"/>
        <w:ind w:firstLine="720"/>
        <w:contextualSpacing/>
        <w:jc w:val="both"/>
        <w:rPr>
          <w:rFonts w:ascii="Times New Roman" w:hAnsi="Times New Roman" w:cs="Times New Roman"/>
          <w:sz w:val="24"/>
          <w:szCs w:val="24"/>
        </w:rPr>
      </w:pPr>
      <w:r w:rsidRPr="006A0328">
        <w:rPr>
          <w:rFonts w:ascii="Times New Roman" w:hAnsi="Times New Roman" w:cs="Times New Roman"/>
          <w:sz w:val="24"/>
          <w:szCs w:val="24"/>
        </w:rPr>
        <w:t>Với</w:t>
      </w:r>
      <w:r w:rsidR="008602BC">
        <w:rPr>
          <w:rFonts w:ascii="Times New Roman" w:hAnsi="Times New Roman" w:cs="Times New Roman"/>
          <w:sz w:val="24"/>
          <w:szCs w:val="24"/>
        </w:rPr>
        <w:t xml:space="preserve">: </w:t>
      </w:r>
      <w:r w:rsidRPr="006A0328">
        <w:rPr>
          <w:rFonts w:ascii="Times New Roman" w:hAnsi="Times New Roman" w:cs="Times New Roman"/>
          <w:sz w:val="24"/>
          <w:szCs w:val="24"/>
        </w:rPr>
        <w:t xml:space="preserve"> k là hệ số tả</w:t>
      </w:r>
      <w:r w:rsidR="0014102F">
        <w:rPr>
          <w:rFonts w:ascii="Times New Roman" w:hAnsi="Times New Roman" w:cs="Times New Roman"/>
          <w:sz w:val="24"/>
          <w:szCs w:val="24"/>
        </w:rPr>
        <w:t>i an toàn, k = 1</w:t>
      </w:r>
      <w:proofErr w:type="gramStart"/>
      <w:r w:rsidR="0014102F">
        <w:rPr>
          <w:rFonts w:ascii="Times New Roman" w:hAnsi="Times New Roman" w:cs="Times New Roman"/>
          <w:sz w:val="24"/>
          <w:szCs w:val="24"/>
        </w:rPr>
        <w:t>,1</w:t>
      </w:r>
      <m:oMath>
        <w:proofErr w:type="gramEnd"/>
        <m:r>
          <w:rPr>
            <w:rFonts w:ascii="Cambria Math" w:hAnsi="Cambria Math" w:cs="Times New Roman"/>
            <w:sz w:val="24"/>
            <w:szCs w:val="24"/>
          </w:rPr>
          <m:t>÷</m:t>
        </m:r>
        <w:bookmarkEnd w:id="46"/>
        <w:bookmarkEnd w:id="47"/>
        <w:bookmarkEnd w:id="48"/>
        <w:bookmarkEnd w:id="49"/>
        <w:bookmarkEnd w:id="50"/>
        <w:bookmarkEnd w:id="51"/>
      </m:oMath>
      <w:r w:rsidR="0014102F">
        <w:rPr>
          <w:rFonts w:ascii="Times New Roman" w:hAnsi="Times New Roman" w:cs="Times New Roman"/>
          <w:sz w:val="24"/>
          <w:szCs w:val="24"/>
        </w:rPr>
        <w:t>1,2</w:t>
      </w:r>
    </w:p>
    <w:p w:rsidR="00246BA9" w:rsidRDefault="00246BA9" w:rsidP="0047307E">
      <w:pPr>
        <w:shd w:val="clear" w:color="auto" w:fill="FFFFFF"/>
        <w:spacing w:before="240" w:after="120" w:line="312" w:lineRule="auto"/>
        <w:ind w:left="539" w:hanging="539"/>
        <w:jc w:val="both"/>
        <w:rPr>
          <w:rStyle w:val="fontstyle01"/>
          <w:bCs w:val="0"/>
          <w:color w:val="auto"/>
        </w:rPr>
      </w:pPr>
      <w:r w:rsidRPr="000F1848">
        <w:rPr>
          <w:rStyle w:val="fontstyle01"/>
          <w:bCs w:val="0"/>
          <w:color w:val="auto"/>
        </w:rPr>
        <w:t>2</w:t>
      </w:r>
      <w:r w:rsidR="004F0C08">
        <w:rPr>
          <w:rStyle w:val="fontstyle01"/>
          <w:bCs w:val="0"/>
          <w:color w:val="auto"/>
        </w:rPr>
        <w:t>.3</w:t>
      </w:r>
      <w:r w:rsidRPr="000F1848">
        <w:rPr>
          <w:rStyle w:val="fontstyle01"/>
          <w:bCs w:val="0"/>
          <w:color w:val="auto"/>
        </w:rPr>
        <w:t xml:space="preserve">. </w:t>
      </w:r>
      <w:r w:rsidR="004F0C08">
        <w:rPr>
          <w:rStyle w:val="fontstyle01"/>
          <w:bCs w:val="0"/>
          <w:color w:val="auto"/>
        </w:rPr>
        <w:tab/>
      </w:r>
      <w:r w:rsidRPr="000F1848">
        <w:rPr>
          <w:rStyle w:val="fontstyle01"/>
          <w:bCs w:val="0"/>
          <w:color w:val="auto"/>
        </w:rPr>
        <w:t>Quy trình công nghệ sấy lạnh và sấy chân không nhiệt độ thấp ứng dụng trong bảo quản thủy hải sản</w:t>
      </w:r>
    </w:p>
    <w:p w:rsidR="00E52657" w:rsidRPr="00AD02E6" w:rsidRDefault="00E52657" w:rsidP="005D0648">
      <w:pPr>
        <w:shd w:val="clear" w:color="auto" w:fill="FFFFFF"/>
        <w:spacing w:before="120" w:after="120" w:line="312" w:lineRule="auto"/>
        <w:ind w:firstLine="720"/>
        <w:jc w:val="both"/>
        <w:rPr>
          <w:rStyle w:val="fontstyle01"/>
          <w:bCs w:val="0"/>
          <w:i/>
          <w:color w:val="auto"/>
        </w:rPr>
      </w:pPr>
      <w:r w:rsidRPr="00AD02E6">
        <w:rPr>
          <w:rStyle w:val="fontstyle01"/>
          <w:bCs w:val="0"/>
          <w:i/>
          <w:color w:val="auto"/>
        </w:rPr>
        <w:t>Thuyết minh quy trình</w:t>
      </w:r>
    </w:p>
    <w:p w:rsidR="00E52657" w:rsidRPr="000F1848" w:rsidRDefault="00575C98" w:rsidP="000F1848">
      <w:pPr>
        <w:shd w:val="clear" w:color="auto" w:fill="FFFFFF"/>
        <w:spacing w:before="120" w:after="120" w:line="312" w:lineRule="auto"/>
        <w:ind w:firstLine="720"/>
        <w:contextualSpacing/>
        <w:jc w:val="both"/>
        <w:rPr>
          <w:rStyle w:val="fontstyle01"/>
          <w:b w:val="0"/>
          <w:bCs w:val="0"/>
          <w:color w:val="auto"/>
        </w:rPr>
      </w:pPr>
      <w:proofErr w:type="gramStart"/>
      <w:r w:rsidRPr="000F1848">
        <w:rPr>
          <w:rStyle w:val="fontstyle01"/>
          <w:b w:val="0"/>
          <w:bCs w:val="0"/>
          <w:color w:val="auto"/>
        </w:rPr>
        <w:t>Nguyên liệu được lựa chọn để thực hiện công nghệ sấy này phải là những nguyên liệu thủy hải sản tươi sống, được đánh bắt đúng quy trình và đảm bảo không bị dịch bệnh, tạp nhiễm.</w:t>
      </w:r>
      <w:proofErr w:type="gramEnd"/>
      <w:r w:rsidRPr="000F1848">
        <w:rPr>
          <w:rStyle w:val="fontstyle01"/>
          <w:b w:val="0"/>
          <w:bCs w:val="0"/>
          <w:color w:val="auto"/>
        </w:rPr>
        <w:t xml:space="preserve"> Sau đó, tiến hành phân loại và cân đối nguyên liệu cho từng mẻ một cách đồng nhất để thuận tiện cho quá trình tiền xử lý tiếp </w:t>
      </w:r>
      <w:proofErr w:type="gramStart"/>
      <w:r w:rsidRPr="000F1848">
        <w:rPr>
          <w:rStyle w:val="fontstyle01"/>
          <w:b w:val="0"/>
          <w:bCs w:val="0"/>
          <w:color w:val="auto"/>
        </w:rPr>
        <w:t>theo</w:t>
      </w:r>
      <w:proofErr w:type="gramEnd"/>
      <w:r w:rsidRPr="000F1848">
        <w:rPr>
          <w:rStyle w:val="fontstyle01"/>
          <w:b w:val="0"/>
          <w:bCs w:val="0"/>
          <w:color w:val="auto"/>
        </w:rPr>
        <w:t>.</w:t>
      </w:r>
    </w:p>
    <w:p w:rsidR="00575C98" w:rsidRPr="000F1848" w:rsidRDefault="00853344" w:rsidP="000F1848">
      <w:pPr>
        <w:pStyle w:val="ListParagraph"/>
        <w:numPr>
          <w:ilvl w:val="0"/>
          <w:numId w:val="31"/>
        </w:numPr>
        <w:shd w:val="clear" w:color="auto" w:fill="FFFFFF"/>
        <w:spacing w:before="120" w:after="120" w:line="312" w:lineRule="auto"/>
        <w:jc w:val="both"/>
        <w:rPr>
          <w:rStyle w:val="fontstyle01"/>
          <w:bCs w:val="0"/>
          <w:color w:val="auto"/>
        </w:rPr>
      </w:pPr>
      <w:r w:rsidRPr="000F1848">
        <w:rPr>
          <w:rStyle w:val="fontstyle01"/>
          <w:bCs w:val="0"/>
          <w:color w:val="auto"/>
        </w:rPr>
        <w:lastRenderedPageBreak/>
        <w:t>Các biện pháp t</w:t>
      </w:r>
      <w:r w:rsidR="00575C98" w:rsidRPr="000F1848">
        <w:rPr>
          <w:rStyle w:val="fontstyle01"/>
          <w:bCs w:val="0"/>
          <w:color w:val="auto"/>
        </w:rPr>
        <w:t>iền xử lý nguyên liệu</w:t>
      </w:r>
    </w:p>
    <w:p w:rsidR="00575C98" w:rsidRDefault="00575C98" w:rsidP="00DD7C3B">
      <w:pPr>
        <w:shd w:val="clear" w:color="auto" w:fill="FFFFFF"/>
        <w:spacing w:before="120" w:after="120" w:line="312" w:lineRule="auto"/>
        <w:ind w:firstLine="720"/>
        <w:jc w:val="both"/>
        <w:rPr>
          <w:rFonts w:ascii="Times New Roman" w:eastAsia="Times New Roman" w:hAnsi="Times New Roman" w:cs="Times New Roman"/>
          <w:sz w:val="24"/>
          <w:szCs w:val="24"/>
        </w:rPr>
      </w:pPr>
      <w:r w:rsidRPr="000F1848">
        <w:rPr>
          <w:rStyle w:val="fontstyle01"/>
          <w:bCs w:val="0"/>
          <w:i/>
          <w:color w:val="auto"/>
        </w:rPr>
        <w:t>Ướp muối</w:t>
      </w:r>
      <w:proofErr w:type="gramStart"/>
      <w:r w:rsidRPr="000F1848">
        <w:rPr>
          <w:rStyle w:val="fontstyle01"/>
          <w:bCs w:val="0"/>
          <w:i/>
          <w:color w:val="auto"/>
        </w:rPr>
        <w:t>:</w:t>
      </w:r>
      <w:r w:rsidR="00BF4B45" w:rsidRPr="000F1848">
        <w:rPr>
          <w:rStyle w:val="fontstyle01"/>
          <w:b w:val="0"/>
          <w:bCs w:val="0"/>
          <w:color w:val="auto"/>
        </w:rPr>
        <w:t>Đây</w:t>
      </w:r>
      <w:proofErr w:type="gramEnd"/>
      <w:r w:rsidR="00BF4B45" w:rsidRPr="000F1848">
        <w:rPr>
          <w:rStyle w:val="fontstyle01"/>
          <w:b w:val="0"/>
          <w:bCs w:val="0"/>
          <w:color w:val="auto"/>
        </w:rPr>
        <w:t xml:space="preserve"> </w:t>
      </w:r>
      <w:r w:rsidRPr="000F1848">
        <w:rPr>
          <w:rFonts w:ascii="Times New Roman" w:eastAsia="Times New Roman" w:hAnsi="Times New Roman" w:cs="Times New Roman"/>
          <w:sz w:val="24"/>
          <w:szCs w:val="24"/>
        </w:rPr>
        <w:t xml:space="preserve">là một bước sơ bộ trong quá trình sấy cá đểcó được </w:t>
      </w:r>
      <w:r w:rsidR="00BF4B45" w:rsidRPr="000F1848">
        <w:rPr>
          <w:rFonts w:ascii="Times New Roman" w:eastAsia="Times New Roman" w:hAnsi="Times New Roman" w:cs="Times New Roman"/>
          <w:sz w:val="24"/>
          <w:szCs w:val="24"/>
        </w:rPr>
        <w:t xml:space="preserve">một </w:t>
      </w:r>
      <w:r w:rsidRPr="000F1848">
        <w:rPr>
          <w:rFonts w:ascii="Times New Roman" w:eastAsia="Times New Roman" w:hAnsi="Times New Roman" w:cs="Times New Roman"/>
          <w:sz w:val="24"/>
          <w:szCs w:val="24"/>
        </w:rPr>
        <w:t xml:space="preserve">sản phẩm thương mại với thời hạn sử dụng </w:t>
      </w:r>
      <w:r w:rsidR="00BF4B45" w:rsidRPr="000F1848">
        <w:rPr>
          <w:rFonts w:ascii="Times New Roman" w:eastAsia="Times New Roman" w:hAnsi="Times New Roman" w:cs="Times New Roman"/>
          <w:sz w:val="24"/>
          <w:szCs w:val="24"/>
        </w:rPr>
        <w:t>kéo dài</w:t>
      </w:r>
      <w:r w:rsidR="00DD7C3B">
        <w:rPr>
          <w:rFonts w:ascii="Times New Roman" w:eastAsia="Times New Roman" w:hAnsi="Times New Roman" w:cs="Times New Roman"/>
          <w:sz w:val="24"/>
          <w:szCs w:val="24"/>
        </w:rPr>
        <w:t>(giảm hoạt độ nước) [5</w:t>
      </w:r>
      <w:r w:rsidR="00BF4B45" w:rsidRPr="000F1848">
        <w:rPr>
          <w:rFonts w:ascii="Times New Roman" w:eastAsia="Times New Roman" w:hAnsi="Times New Roman" w:cs="Times New Roman"/>
          <w:sz w:val="24"/>
          <w:szCs w:val="24"/>
        </w:rPr>
        <w:t>].</w:t>
      </w:r>
      <w:r w:rsidRPr="000F1848">
        <w:rPr>
          <w:rFonts w:ascii="Times New Roman" w:eastAsia="Times New Roman" w:hAnsi="Times New Roman" w:cs="Times New Roman"/>
          <w:sz w:val="24"/>
          <w:szCs w:val="24"/>
        </w:rPr>
        <w:t xml:space="preserve"> Có ba </w:t>
      </w:r>
      <w:r w:rsidR="00BF4B45" w:rsidRPr="000F1848">
        <w:rPr>
          <w:rFonts w:ascii="Times New Roman" w:eastAsia="Times New Roman" w:hAnsi="Times New Roman" w:cs="Times New Roman"/>
          <w:sz w:val="24"/>
          <w:szCs w:val="24"/>
        </w:rPr>
        <w:t>phương p</w:t>
      </w:r>
      <w:r w:rsidRPr="000F1848">
        <w:rPr>
          <w:rFonts w:ascii="Times New Roman" w:eastAsia="Times New Roman" w:hAnsi="Times New Roman" w:cs="Times New Roman"/>
          <w:sz w:val="24"/>
          <w:szCs w:val="24"/>
        </w:rPr>
        <w:t>h</w:t>
      </w:r>
      <w:r w:rsidR="00BF4B45" w:rsidRPr="000F1848">
        <w:rPr>
          <w:rFonts w:ascii="Times New Roman" w:eastAsia="Times New Roman" w:hAnsi="Times New Roman" w:cs="Times New Roman"/>
          <w:sz w:val="24"/>
          <w:szCs w:val="24"/>
        </w:rPr>
        <w:t>áp</w:t>
      </w:r>
      <w:r w:rsidRPr="000F1848">
        <w:rPr>
          <w:rFonts w:ascii="Times New Roman" w:eastAsia="Times New Roman" w:hAnsi="Times New Roman" w:cs="Times New Roman"/>
          <w:sz w:val="24"/>
          <w:szCs w:val="24"/>
        </w:rPr>
        <w:t xml:space="preserve"> muối cho cá: ướp muối</w:t>
      </w:r>
      <w:r w:rsidR="00BF4B45" w:rsidRPr="000F1848">
        <w:rPr>
          <w:rFonts w:ascii="Times New Roman" w:eastAsia="Times New Roman" w:hAnsi="Times New Roman" w:cs="Times New Roman"/>
          <w:sz w:val="24"/>
          <w:szCs w:val="24"/>
        </w:rPr>
        <w:t xml:space="preserve"> khô</w:t>
      </w:r>
      <w:r w:rsidRPr="000F1848">
        <w:rPr>
          <w:rFonts w:ascii="Times New Roman" w:eastAsia="Times New Roman" w:hAnsi="Times New Roman" w:cs="Times New Roman"/>
          <w:sz w:val="24"/>
          <w:szCs w:val="24"/>
        </w:rPr>
        <w:t xml:space="preserve">, </w:t>
      </w:r>
      <w:r w:rsidR="00BF4B45" w:rsidRPr="000F1848">
        <w:rPr>
          <w:rFonts w:ascii="Times New Roman" w:eastAsia="Times New Roman" w:hAnsi="Times New Roman" w:cs="Times New Roman"/>
          <w:sz w:val="24"/>
          <w:szCs w:val="24"/>
        </w:rPr>
        <w:t xml:space="preserve">ướp </w:t>
      </w:r>
      <w:r w:rsidRPr="000F1848">
        <w:rPr>
          <w:rFonts w:ascii="Times New Roman" w:eastAsia="Times New Roman" w:hAnsi="Times New Roman" w:cs="Times New Roman"/>
          <w:sz w:val="24"/>
          <w:szCs w:val="24"/>
        </w:rPr>
        <w:t xml:space="preserve">muối ướt và </w:t>
      </w:r>
      <w:r w:rsidR="00CD1D0C" w:rsidRPr="000F1848">
        <w:rPr>
          <w:rFonts w:ascii="Times New Roman" w:eastAsia="Times New Roman" w:hAnsi="Times New Roman" w:cs="Times New Roman"/>
          <w:sz w:val="24"/>
          <w:szCs w:val="24"/>
        </w:rPr>
        <w:t xml:space="preserve">phương pháp </w:t>
      </w:r>
      <w:r w:rsidRPr="000F1848">
        <w:rPr>
          <w:rFonts w:ascii="Times New Roman" w:eastAsia="Times New Roman" w:hAnsi="Times New Roman" w:cs="Times New Roman"/>
          <w:sz w:val="24"/>
          <w:szCs w:val="24"/>
        </w:rPr>
        <w:t>kết hợp</w:t>
      </w:r>
      <w:r w:rsidR="00CD1D0C" w:rsidRPr="000F1848">
        <w:rPr>
          <w:rFonts w:ascii="Times New Roman" w:eastAsia="Times New Roman" w:hAnsi="Times New Roman" w:cs="Times New Roman"/>
          <w:sz w:val="24"/>
          <w:szCs w:val="24"/>
        </w:rPr>
        <w:t>.</w:t>
      </w:r>
      <w:r w:rsidR="00941890">
        <w:rPr>
          <w:rFonts w:ascii="Times New Roman" w:eastAsia="Times New Roman" w:hAnsi="Times New Roman" w:cs="Times New Roman"/>
          <w:sz w:val="24"/>
          <w:szCs w:val="24"/>
        </w:rPr>
        <w:t xml:space="preserve">Nước </w:t>
      </w:r>
      <w:r w:rsidRPr="000F1848">
        <w:rPr>
          <w:rFonts w:ascii="Times New Roman" w:eastAsia="Times New Roman" w:hAnsi="Times New Roman" w:cs="Times New Roman"/>
          <w:sz w:val="24"/>
          <w:szCs w:val="24"/>
        </w:rPr>
        <w:t xml:space="preserve">muối </w:t>
      </w:r>
      <w:r w:rsidR="00BF4B45" w:rsidRPr="000F1848">
        <w:rPr>
          <w:rFonts w:ascii="Times New Roman" w:eastAsia="Times New Roman" w:hAnsi="Times New Roman" w:cs="Times New Roman"/>
          <w:sz w:val="24"/>
          <w:szCs w:val="24"/>
        </w:rPr>
        <w:t xml:space="preserve">có nồng </w:t>
      </w:r>
      <w:r w:rsidR="00450250">
        <w:rPr>
          <w:rFonts w:ascii="Times New Roman" w:eastAsia="Times New Roman" w:hAnsi="Times New Roman" w:cs="Times New Roman"/>
          <w:sz w:val="24"/>
          <w:szCs w:val="24"/>
        </w:rPr>
        <w:t>độ 270–360g muối /</w:t>
      </w:r>
      <w:r w:rsidR="00BF4B45" w:rsidRPr="000F1848">
        <w:rPr>
          <w:rFonts w:ascii="Times New Roman" w:eastAsia="Times New Roman" w:hAnsi="Times New Roman" w:cs="Times New Roman"/>
          <w:sz w:val="24"/>
          <w:szCs w:val="24"/>
        </w:rPr>
        <w:t xml:space="preserve">L </w:t>
      </w:r>
      <w:r w:rsidR="00941890">
        <w:rPr>
          <w:rFonts w:ascii="Times New Roman" w:eastAsia="Times New Roman" w:hAnsi="Times New Roman" w:cs="Times New Roman"/>
          <w:sz w:val="24"/>
          <w:szCs w:val="24"/>
        </w:rPr>
        <w:t xml:space="preserve">sẽ giúp cho </w:t>
      </w:r>
      <w:r w:rsidR="00DD7C3B">
        <w:rPr>
          <w:rFonts w:ascii="Times New Roman" w:eastAsia="Times New Roman" w:hAnsi="Times New Roman" w:cs="Times New Roman"/>
          <w:sz w:val="24"/>
          <w:szCs w:val="24"/>
        </w:rPr>
        <w:t>quá trình ướp đạt hiệu quả [6</w:t>
      </w:r>
      <w:r w:rsidR="00BF4B45" w:rsidRPr="000F1848">
        <w:rPr>
          <w:rFonts w:ascii="Times New Roman" w:eastAsia="Times New Roman" w:hAnsi="Times New Roman" w:cs="Times New Roman"/>
          <w:sz w:val="24"/>
          <w:szCs w:val="24"/>
        </w:rPr>
        <w:t xml:space="preserve">]. </w:t>
      </w:r>
      <w:proofErr w:type="gramStart"/>
      <w:r w:rsidRPr="000F1848">
        <w:rPr>
          <w:rFonts w:ascii="Times New Roman" w:eastAsia="Times New Roman" w:hAnsi="Times New Roman" w:cs="Times New Roman"/>
          <w:sz w:val="24"/>
          <w:szCs w:val="24"/>
        </w:rPr>
        <w:t xml:space="preserve">Các yếu tố ảnh hưởng đến </w:t>
      </w:r>
      <w:r w:rsidR="00CD1D0C" w:rsidRPr="000F1848">
        <w:rPr>
          <w:rFonts w:ascii="Times New Roman" w:eastAsia="Times New Roman" w:hAnsi="Times New Roman" w:cs="Times New Roman"/>
          <w:sz w:val="24"/>
          <w:szCs w:val="24"/>
        </w:rPr>
        <w:t xml:space="preserve">quá trình ướp muối bao </w:t>
      </w:r>
      <w:r w:rsidRPr="000F1848">
        <w:rPr>
          <w:rFonts w:ascii="Times New Roman" w:eastAsia="Times New Roman" w:hAnsi="Times New Roman" w:cs="Times New Roman"/>
          <w:sz w:val="24"/>
          <w:szCs w:val="24"/>
        </w:rPr>
        <w:t xml:space="preserve">gồm loại muối, nồng độ nước muối, </w:t>
      </w:r>
      <w:r w:rsidR="00CD1D0C" w:rsidRPr="000F1848">
        <w:rPr>
          <w:rFonts w:ascii="Times New Roman" w:eastAsia="Times New Roman" w:hAnsi="Times New Roman" w:cs="Times New Roman"/>
          <w:sz w:val="24"/>
          <w:szCs w:val="24"/>
        </w:rPr>
        <w:t xml:space="preserve">thời gian </w:t>
      </w:r>
      <w:r w:rsidRPr="000F1848">
        <w:rPr>
          <w:rFonts w:ascii="Times New Roman" w:eastAsia="Times New Roman" w:hAnsi="Times New Roman" w:cs="Times New Roman"/>
          <w:sz w:val="24"/>
          <w:szCs w:val="24"/>
        </w:rPr>
        <w:t>muối</w:t>
      </w:r>
      <w:r w:rsidR="00CD1D0C" w:rsidRPr="000F1848">
        <w:rPr>
          <w:rFonts w:ascii="Times New Roman" w:eastAsia="Times New Roman" w:hAnsi="Times New Roman" w:cs="Times New Roman"/>
          <w:sz w:val="24"/>
          <w:szCs w:val="24"/>
        </w:rPr>
        <w:t>, nhiệt độ, loại</w:t>
      </w:r>
      <w:r w:rsidRPr="000F1848">
        <w:rPr>
          <w:rFonts w:ascii="Times New Roman" w:eastAsia="Times New Roman" w:hAnsi="Times New Roman" w:cs="Times New Roman"/>
          <w:sz w:val="24"/>
          <w:szCs w:val="24"/>
        </w:rPr>
        <w:t xml:space="preserve"> vật liệu và kích thước.</w:t>
      </w:r>
      <w:proofErr w:type="gram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21"/>
      </w:tblGrid>
      <w:tr w:rsidR="0047307E" w:rsidTr="00596801">
        <w:tc>
          <w:tcPr>
            <w:tcW w:w="5000" w:type="pct"/>
          </w:tcPr>
          <w:p w:rsidR="0047307E" w:rsidRDefault="00596801" w:rsidP="00596801">
            <w:pPr>
              <w:spacing w:before="120" w:after="120" w:line="312" w:lineRule="auto"/>
              <w:contextualSpacing/>
              <w:jc w:val="center"/>
              <w:rPr>
                <w:rStyle w:val="fontstyle01"/>
                <w:bCs w:val="0"/>
                <w:color w:val="auto"/>
              </w:rPr>
            </w:pPr>
            <w:r>
              <w:object w:dxaOrig="5115" w:dyaOrig="7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343.5pt" o:ole="">
                  <v:imagedata r:id="rId10" o:title=""/>
                </v:shape>
                <o:OLEObject Type="Embed" ProgID="PBrush" ShapeID="_x0000_i1025" DrawAspect="Content" ObjectID="_1596624154" r:id="rId11"/>
              </w:object>
            </w:r>
          </w:p>
        </w:tc>
      </w:tr>
      <w:tr w:rsidR="0047307E" w:rsidRPr="00DD7C3B" w:rsidTr="00596801">
        <w:tc>
          <w:tcPr>
            <w:tcW w:w="5000" w:type="pct"/>
          </w:tcPr>
          <w:p w:rsidR="0047307E" w:rsidRPr="00DD7C3B" w:rsidRDefault="0047307E" w:rsidP="00596801">
            <w:pPr>
              <w:shd w:val="clear" w:color="auto" w:fill="FFFFFF"/>
              <w:spacing w:before="120" w:after="120" w:line="312" w:lineRule="auto"/>
              <w:contextualSpacing/>
              <w:jc w:val="center"/>
              <w:rPr>
                <w:rStyle w:val="fontstyle01"/>
                <w:bCs w:val="0"/>
                <w:i/>
                <w:color w:val="auto"/>
              </w:rPr>
            </w:pPr>
            <w:r>
              <w:rPr>
                <w:rStyle w:val="fontstyle01"/>
                <w:bCs w:val="0"/>
                <w:i/>
                <w:color w:val="auto"/>
              </w:rPr>
              <w:t>Hình 5</w:t>
            </w:r>
            <w:r w:rsidRPr="00DD7C3B">
              <w:rPr>
                <w:rStyle w:val="fontstyle01"/>
                <w:bCs w:val="0"/>
                <w:i/>
                <w:color w:val="auto"/>
              </w:rPr>
              <w:t>. Sơ đồ quy trình sấy lạnh và sấy chân không nhiệt độ thấp thủy hải sản</w:t>
            </w:r>
          </w:p>
        </w:tc>
      </w:tr>
    </w:tbl>
    <w:p w:rsidR="0016519D" w:rsidRDefault="00CD1D0C" w:rsidP="00DD7C3B">
      <w:pPr>
        <w:shd w:val="clear" w:color="auto" w:fill="FFFFFF"/>
        <w:spacing w:before="120" w:after="120" w:line="312" w:lineRule="auto"/>
        <w:ind w:firstLine="720"/>
        <w:jc w:val="both"/>
        <w:rPr>
          <w:rFonts w:ascii="Times New Roman" w:eastAsia="Times New Roman" w:hAnsi="Times New Roman" w:cs="Times New Roman"/>
          <w:sz w:val="24"/>
          <w:szCs w:val="24"/>
        </w:rPr>
      </w:pPr>
      <w:r w:rsidRPr="000F1848">
        <w:rPr>
          <w:rStyle w:val="fontstyle01"/>
          <w:bCs w:val="0"/>
          <w:i/>
          <w:color w:val="auto"/>
        </w:rPr>
        <w:t>Chần</w:t>
      </w:r>
      <w:r w:rsidR="00DB4A68" w:rsidRPr="000F1848">
        <w:rPr>
          <w:rStyle w:val="fontstyle01"/>
          <w:bCs w:val="0"/>
          <w:i/>
          <w:color w:val="auto"/>
        </w:rPr>
        <w:t xml:space="preserve"> (hoặc Đun sôi)</w:t>
      </w:r>
      <w:r w:rsidRPr="000F1848">
        <w:rPr>
          <w:rStyle w:val="fontstyle01"/>
          <w:bCs w:val="0"/>
          <w:i/>
          <w:color w:val="auto"/>
        </w:rPr>
        <w:t xml:space="preserve">: </w:t>
      </w:r>
      <w:r w:rsidRPr="000F1848">
        <w:rPr>
          <w:rStyle w:val="fontstyle01"/>
          <w:b w:val="0"/>
          <w:bCs w:val="0"/>
          <w:color w:val="auto"/>
        </w:rPr>
        <w:t>Bản chất của việc chần</w:t>
      </w:r>
      <w:r w:rsidR="00DB4A68" w:rsidRPr="000F1848">
        <w:rPr>
          <w:rStyle w:val="fontstyle01"/>
          <w:b w:val="0"/>
          <w:bCs w:val="0"/>
          <w:color w:val="auto"/>
        </w:rPr>
        <w:t xml:space="preserve"> hoặc đun sôi</w:t>
      </w:r>
      <w:r w:rsidRPr="000F1848">
        <w:rPr>
          <w:rFonts w:ascii="Times New Roman" w:eastAsia="Times New Roman" w:hAnsi="Times New Roman" w:cs="Times New Roman"/>
          <w:sz w:val="24"/>
          <w:szCs w:val="24"/>
        </w:rPr>
        <w:t>tôm, động vật nhuyễn thể và động vật thân mềm cũng như hải sâm trước khi sấy giúp ức chế visinh vật và một số enzyme, giảm độ ẩm</w:t>
      </w:r>
      <w:r w:rsidR="00DB4A68" w:rsidRPr="000F1848">
        <w:rPr>
          <w:rFonts w:ascii="Times New Roman" w:eastAsia="Times New Roman" w:hAnsi="Times New Roman" w:cs="Times New Roman"/>
          <w:sz w:val="24"/>
          <w:szCs w:val="24"/>
        </w:rPr>
        <w:t xml:space="preserve">và </w:t>
      </w:r>
      <w:r w:rsidRPr="000F1848">
        <w:rPr>
          <w:rFonts w:ascii="Times New Roman" w:eastAsia="Times New Roman" w:hAnsi="Times New Roman" w:cs="Times New Roman"/>
          <w:sz w:val="24"/>
          <w:szCs w:val="24"/>
        </w:rPr>
        <w:t>khả năng giữ nước</w:t>
      </w:r>
      <w:r w:rsidR="00DB4A68" w:rsidRPr="000F1848">
        <w:rPr>
          <w:rFonts w:ascii="Times New Roman" w:eastAsia="Times New Roman" w:hAnsi="Times New Roman" w:cs="Times New Roman"/>
          <w:sz w:val="24"/>
          <w:szCs w:val="24"/>
        </w:rPr>
        <w:t xml:space="preserve"> trong nguyên liệu, </w:t>
      </w:r>
      <w:r w:rsidRPr="000F1848">
        <w:rPr>
          <w:rFonts w:ascii="Times New Roman" w:eastAsia="Times New Roman" w:hAnsi="Times New Roman" w:cs="Times New Roman"/>
          <w:sz w:val="24"/>
          <w:szCs w:val="24"/>
        </w:rPr>
        <w:t>cải thiện sự ổn định chất lượng</w:t>
      </w:r>
      <w:r w:rsidR="00DB4A68" w:rsidRPr="000F1848">
        <w:rPr>
          <w:rFonts w:ascii="Times New Roman" w:eastAsia="Times New Roman" w:hAnsi="Times New Roman" w:cs="Times New Roman"/>
          <w:sz w:val="24"/>
          <w:szCs w:val="24"/>
        </w:rPr>
        <w:t xml:space="preserve"> của</w:t>
      </w:r>
      <w:r w:rsidRPr="000F1848">
        <w:rPr>
          <w:rFonts w:ascii="Times New Roman" w:eastAsia="Times New Roman" w:hAnsi="Times New Roman" w:cs="Times New Roman"/>
          <w:sz w:val="24"/>
          <w:szCs w:val="24"/>
        </w:rPr>
        <w:t xml:space="preserve"> sản phẩm cuối cùng.</w:t>
      </w:r>
      <w:r w:rsidR="00DB4A68" w:rsidRPr="000F1848">
        <w:rPr>
          <w:rFonts w:ascii="Times New Roman" w:eastAsia="Times New Roman" w:hAnsi="Times New Roman" w:cs="Times New Roman"/>
          <w:sz w:val="24"/>
          <w:szCs w:val="24"/>
        </w:rPr>
        <w:t xml:space="preserve"> </w:t>
      </w:r>
      <w:proofErr w:type="gramStart"/>
      <w:r w:rsidR="00DB4A68" w:rsidRPr="000F1848">
        <w:rPr>
          <w:rFonts w:ascii="Times New Roman" w:eastAsia="Times New Roman" w:hAnsi="Times New Roman" w:cs="Times New Roman"/>
          <w:sz w:val="24"/>
          <w:szCs w:val="24"/>
        </w:rPr>
        <w:t>Thời gian đun sôi</w:t>
      </w:r>
      <w:r w:rsidRPr="000F1848">
        <w:rPr>
          <w:rFonts w:ascii="Times New Roman" w:eastAsia="Times New Roman" w:hAnsi="Times New Roman" w:cs="Times New Roman"/>
          <w:sz w:val="24"/>
          <w:szCs w:val="24"/>
        </w:rPr>
        <w:t>, nhiệt độ và lượng muối được thêm vào</w:t>
      </w:r>
      <w:r w:rsidR="00DB4A68" w:rsidRPr="000F1848">
        <w:rPr>
          <w:rFonts w:ascii="Times New Roman" w:eastAsia="Times New Roman" w:hAnsi="Times New Roman" w:cs="Times New Roman"/>
          <w:sz w:val="24"/>
          <w:szCs w:val="24"/>
        </w:rPr>
        <w:t xml:space="preserve"> sẽ </w:t>
      </w:r>
      <w:r w:rsidRPr="000F1848">
        <w:rPr>
          <w:rFonts w:ascii="Times New Roman" w:eastAsia="Times New Roman" w:hAnsi="Times New Roman" w:cs="Times New Roman"/>
          <w:sz w:val="24"/>
          <w:szCs w:val="24"/>
        </w:rPr>
        <w:t xml:space="preserve">phụ thuộc </w:t>
      </w:r>
      <w:r w:rsidR="00DB4A68" w:rsidRPr="000F1848">
        <w:rPr>
          <w:rFonts w:ascii="Times New Roman" w:eastAsia="Times New Roman" w:hAnsi="Times New Roman" w:cs="Times New Roman"/>
          <w:sz w:val="24"/>
          <w:szCs w:val="24"/>
        </w:rPr>
        <w:t>loại</w:t>
      </w:r>
      <w:r w:rsidRPr="000F1848">
        <w:rPr>
          <w:rFonts w:ascii="Times New Roman" w:eastAsia="Times New Roman" w:hAnsi="Times New Roman" w:cs="Times New Roman"/>
          <w:sz w:val="24"/>
          <w:szCs w:val="24"/>
        </w:rPr>
        <w:t xml:space="preserve"> vật liệu, kích thước và </w:t>
      </w:r>
      <w:r w:rsidR="00DB4A68" w:rsidRPr="000F1848">
        <w:rPr>
          <w:rFonts w:ascii="Times New Roman" w:eastAsia="Times New Roman" w:hAnsi="Times New Roman" w:cs="Times New Roman"/>
          <w:sz w:val="24"/>
          <w:szCs w:val="24"/>
        </w:rPr>
        <w:t>những m</w:t>
      </w:r>
      <w:r w:rsidR="0016519D">
        <w:rPr>
          <w:rFonts w:ascii="Times New Roman" w:eastAsia="Times New Roman" w:hAnsi="Times New Roman" w:cs="Times New Roman"/>
          <w:sz w:val="24"/>
          <w:szCs w:val="24"/>
        </w:rPr>
        <w:t>ục đích khác sử dụng khác nhau.</w:t>
      </w:r>
      <w:proofErr w:type="gramEnd"/>
      <w:r w:rsidR="0016519D">
        <w:rPr>
          <w:rFonts w:ascii="Times New Roman" w:eastAsia="Times New Roman" w:hAnsi="Times New Roman" w:cs="Times New Roman"/>
          <w:sz w:val="24"/>
          <w:szCs w:val="24"/>
        </w:rPr>
        <w:t xml:space="preserve"> </w:t>
      </w:r>
    </w:p>
    <w:p w:rsidR="001648AC" w:rsidRPr="000F1848" w:rsidRDefault="00853344" w:rsidP="000F1848">
      <w:pPr>
        <w:shd w:val="clear" w:color="auto" w:fill="FFFFFF"/>
        <w:spacing w:before="120" w:after="120" w:line="312" w:lineRule="auto"/>
        <w:ind w:firstLine="720"/>
        <w:contextualSpacing/>
        <w:jc w:val="both"/>
        <w:rPr>
          <w:rFonts w:ascii="Times New Roman" w:eastAsia="Times New Roman" w:hAnsi="Times New Roman" w:cs="Times New Roman"/>
          <w:sz w:val="24"/>
          <w:szCs w:val="24"/>
        </w:rPr>
      </w:pPr>
      <w:r w:rsidRPr="000F1848">
        <w:rPr>
          <w:rFonts w:ascii="Times New Roman" w:eastAsia="Times New Roman" w:hAnsi="Times New Roman" w:cs="Times New Roman"/>
          <w:b/>
          <w:i/>
          <w:sz w:val="24"/>
          <w:szCs w:val="24"/>
        </w:rPr>
        <w:t>Tạo lớp phủ và ngâm</w:t>
      </w:r>
      <w:proofErr w:type="gramStart"/>
      <w:r w:rsidRPr="000F1848">
        <w:rPr>
          <w:rFonts w:ascii="Times New Roman" w:eastAsia="Times New Roman" w:hAnsi="Times New Roman" w:cs="Times New Roman"/>
          <w:b/>
          <w:i/>
          <w:sz w:val="24"/>
          <w:szCs w:val="24"/>
        </w:rPr>
        <w:t>:</w:t>
      </w:r>
      <w:r w:rsidRPr="000F1848">
        <w:rPr>
          <w:rFonts w:ascii="Times New Roman" w:eastAsia="Times New Roman" w:hAnsi="Times New Roman" w:cs="Times New Roman"/>
          <w:sz w:val="24"/>
          <w:szCs w:val="24"/>
        </w:rPr>
        <w:t>mục</w:t>
      </w:r>
      <w:proofErr w:type="gramEnd"/>
      <w:r w:rsidRPr="000F1848">
        <w:rPr>
          <w:rFonts w:ascii="Times New Roman" w:eastAsia="Times New Roman" w:hAnsi="Times New Roman" w:cs="Times New Roman"/>
          <w:sz w:val="24"/>
          <w:szCs w:val="24"/>
        </w:rPr>
        <w:t xml:space="preserve"> đích của công đoạn này nhằm giảm thời gian sấy và đẩy lùi sự sinh trưởng phát triển của vi sinh vật. </w:t>
      </w:r>
      <w:r w:rsidR="004F0C08">
        <w:rPr>
          <w:rFonts w:ascii="Times New Roman" w:eastAsia="Times New Roman" w:hAnsi="Times New Roman" w:cs="Times New Roman"/>
          <w:sz w:val="24"/>
          <w:szCs w:val="24"/>
        </w:rPr>
        <w:t>Ngoài ra, phương pháp tiền xử lý này còn có</w:t>
      </w:r>
      <w:r w:rsidRPr="000F1848">
        <w:rPr>
          <w:rFonts w:ascii="Times New Roman" w:eastAsia="Times New Roman" w:hAnsi="Times New Roman" w:cs="Times New Roman"/>
          <w:sz w:val="24"/>
          <w:szCs w:val="24"/>
        </w:rPr>
        <w:t xml:space="preserve"> tác dụng loại bỏ một phần ẩm do khả năng giữ nước trong cơ thịt nguyên liệu bị suy thoái. </w:t>
      </w:r>
      <w:proofErr w:type="gramStart"/>
      <w:r w:rsidRPr="000F1848">
        <w:rPr>
          <w:rFonts w:ascii="Times New Roman" w:eastAsia="Times New Roman" w:hAnsi="Times New Roman" w:cs="Times New Roman"/>
          <w:sz w:val="24"/>
          <w:szCs w:val="24"/>
        </w:rPr>
        <w:t>Từ đó cũng rút ngắn được thời gian sấy sản phẩm.</w:t>
      </w:r>
      <w:proofErr w:type="gramEnd"/>
      <w:r w:rsidRPr="000F1848">
        <w:rPr>
          <w:rFonts w:ascii="Times New Roman" w:eastAsia="Times New Roman" w:hAnsi="Times New Roman" w:cs="Times New Roman"/>
          <w:sz w:val="24"/>
          <w:szCs w:val="24"/>
        </w:rPr>
        <w:t xml:space="preserve"> Thời gian sấy khô càng ngắn khi thời gian ngâm axit </w:t>
      </w:r>
      <w:r w:rsidR="001648AC" w:rsidRPr="000F1848">
        <w:rPr>
          <w:rFonts w:ascii="Times New Roman" w:eastAsia="Times New Roman" w:hAnsi="Times New Roman" w:cs="Times New Roman"/>
          <w:sz w:val="24"/>
          <w:szCs w:val="24"/>
        </w:rPr>
        <w:t xml:space="preserve">tăng lên. Sản </w:t>
      </w:r>
      <w:r w:rsidR="001648AC" w:rsidRPr="000F1848">
        <w:rPr>
          <w:rFonts w:ascii="Times New Roman" w:eastAsia="Times New Roman" w:hAnsi="Times New Roman" w:cs="Times New Roman"/>
          <w:sz w:val="24"/>
          <w:szCs w:val="24"/>
        </w:rPr>
        <w:lastRenderedPageBreak/>
        <w:t>phẩm cuối còn mang lại cấu trúc, màu sắc ổn định do quá trình acid hóa đã ức chế phản ứng Maillard một phần.</w:t>
      </w:r>
    </w:p>
    <w:p w:rsidR="001648AC" w:rsidRPr="000F1848" w:rsidRDefault="001648AC" w:rsidP="000F1848">
      <w:pPr>
        <w:pStyle w:val="ListParagraph"/>
        <w:numPr>
          <w:ilvl w:val="0"/>
          <w:numId w:val="32"/>
        </w:numPr>
        <w:shd w:val="clear" w:color="auto" w:fill="FFFFFF"/>
        <w:spacing w:before="120" w:after="120" w:line="312" w:lineRule="auto"/>
        <w:jc w:val="both"/>
        <w:rPr>
          <w:rFonts w:ascii="Times New Roman" w:eastAsia="Times New Roman" w:hAnsi="Times New Roman" w:cs="Times New Roman"/>
          <w:sz w:val="24"/>
          <w:szCs w:val="24"/>
        </w:rPr>
      </w:pPr>
      <w:r w:rsidRPr="000F1848">
        <w:rPr>
          <w:rFonts w:ascii="Times New Roman" w:eastAsia="Times New Roman" w:hAnsi="Times New Roman" w:cs="Times New Roman"/>
          <w:b/>
          <w:sz w:val="24"/>
          <w:szCs w:val="24"/>
        </w:rPr>
        <w:t xml:space="preserve">Định hình và xếp khay: </w:t>
      </w:r>
    </w:p>
    <w:p w:rsidR="001648AC" w:rsidRPr="000F1848" w:rsidRDefault="001648AC" w:rsidP="00596801">
      <w:pPr>
        <w:shd w:val="clear" w:color="auto" w:fill="FFFFFF"/>
        <w:spacing w:before="120" w:after="120" w:line="288" w:lineRule="auto"/>
        <w:ind w:firstLine="720"/>
        <w:contextualSpacing/>
        <w:jc w:val="both"/>
        <w:rPr>
          <w:rFonts w:ascii="Times New Roman" w:eastAsia="Times New Roman" w:hAnsi="Times New Roman" w:cs="Times New Roman"/>
          <w:sz w:val="24"/>
          <w:szCs w:val="24"/>
        </w:rPr>
      </w:pPr>
      <w:proofErr w:type="gramStart"/>
      <w:r w:rsidRPr="000F1848">
        <w:rPr>
          <w:rFonts w:ascii="Times New Roman" w:eastAsia="Times New Roman" w:hAnsi="Times New Roman" w:cs="Times New Roman"/>
          <w:sz w:val="24"/>
          <w:szCs w:val="24"/>
        </w:rPr>
        <w:t>Mục đích của công đoạn định hình giúp tạo hình dạng nguyên liệu một cách đồng đều.</w:t>
      </w:r>
      <w:proofErr w:type="gramEnd"/>
      <w:r w:rsidRPr="000F1848">
        <w:rPr>
          <w:rFonts w:ascii="Times New Roman" w:eastAsia="Times New Roman" w:hAnsi="Times New Roman" w:cs="Times New Roman"/>
          <w:sz w:val="24"/>
          <w:szCs w:val="24"/>
        </w:rPr>
        <w:t xml:space="preserve"> Có thể tiến hành bằng cách fillet đối với nguyên liệu cá, tôm, </w:t>
      </w:r>
      <w:proofErr w:type="gramStart"/>
      <w:r w:rsidRPr="000F1848">
        <w:rPr>
          <w:rFonts w:ascii="Times New Roman" w:eastAsia="Times New Roman" w:hAnsi="Times New Roman" w:cs="Times New Roman"/>
          <w:sz w:val="24"/>
          <w:szCs w:val="24"/>
        </w:rPr>
        <w:t>mực</w:t>
      </w:r>
      <w:proofErr w:type="gramEnd"/>
      <w:r w:rsidRPr="000F1848">
        <w:rPr>
          <w:rFonts w:ascii="Times New Roman" w:eastAsia="Times New Roman" w:hAnsi="Times New Roman" w:cs="Times New Roman"/>
          <w:sz w:val="24"/>
          <w:szCs w:val="24"/>
        </w:rPr>
        <w:t xml:space="preserve">…hay tách thịt đối với động vật nhuyễn thể. </w:t>
      </w:r>
      <w:proofErr w:type="gramStart"/>
      <w:r w:rsidRPr="000F1848">
        <w:rPr>
          <w:rFonts w:ascii="Times New Roman" w:eastAsia="Times New Roman" w:hAnsi="Times New Roman" w:cs="Times New Roman"/>
          <w:sz w:val="24"/>
          <w:szCs w:val="24"/>
        </w:rPr>
        <w:t>Yêu cầu kỹ thuật khi thực hiện đó là tránh làm dập nát nguyên liệu và ảnh hưởng đến chất lượng thành phẩm; các miếng nguyên liệu phải có kích thước đồng đều; công đoạn này cần được tiến hành nhanh chóng để đảm bảo vẫn giữ được độ tươi cho thủy hải sản.</w:t>
      </w:r>
      <w:proofErr w:type="gramEnd"/>
      <w:r w:rsidRPr="000F1848">
        <w:rPr>
          <w:rFonts w:ascii="Times New Roman" w:eastAsia="Times New Roman" w:hAnsi="Times New Roman" w:cs="Times New Roman"/>
          <w:sz w:val="24"/>
          <w:szCs w:val="24"/>
        </w:rPr>
        <w:t xml:space="preserve"> Sau đó, nguyên liệu sẽ được xếp vào khay để chuẩn bị cho quá trình sấy tiếp </w:t>
      </w:r>
      <w:proofErr w:type="gramStart"/>
      <w:r w:rsidRPr="000F1848">
        <w:rPr>
          <w:rFonts w:ascii="Times New Roman" w:eastAsia="Times New Roman" w:hAnsi="Times New Roman" w:cs="Times New Roman"/>
          <w:sz w:val="24"/>
          <w:szCs w:val="24"/>
        </w:rPr>
        <w:t>theo</w:t>
      </w:r>
      <w:proofErr w:type="gramEnd"/>
      <w:r w:rsidRPr="000F1848">
        <w:rPr>
          <w:rFonts w:ascii="Times New Roman" w:eastAsia="Times New Roman" w:hAnsi="Times New Roman" w:cs="Times New Roman"/>
          <w:sz w:val="24"/>
          <w:szCs w:val="24"/>
        </w:rPr>
        <w:t xml:space="preserve">. </w:t>
      </w:r>
      <w:proofErr w:type="gramStart"/>
      <w:r w:rsidRPr="000F1848">
        <w:rPr>
          <w:rFonts w:ascii="Times New Roman" w:eastAsia="Times New Roman" w:hAnsi="Times New Roman" w:cs="Times New Roman"/>
          <w:sz w:val="24"/>
          <w:szCs w:val="24"/>
        </w:rPr>
        <w:t>Yêu cầu kỹ thuật khi xếp khay đó là nguyên liệu phải giữ khoảng cách đều, không xếp chồng, chéo lên nhau hoặc xếp quá khít thì nguyên liệu sẽ không được làm khô triệt để.</w:t>
      </w:r>
      <w:proofErr w:type="gramEnd"/>
    </w:p>
    <w:p w:rsidR="00D72DA1" w:rsidRPr="000F1848" w:rsidRDefault="00D72DA1" w:rsidP="000F1848">
      <w:pPr>
        <w:pStyle w:val="ListParagraph"/>
        <w:numPr>
          <w:ilvl w:val="0"/>
          <w:numId w:val="33"/>
        </w:numPr>
        <w:shd w:val="clear" w:color="auto" w:fill="FFFFFF"/>
        <w:spacing w:before="120" w:after="120" w:line="312" w:lineRule="auto"/>
        <w:jc w:val="both"/>
        <w:rPr>
          <w:rFonts w:ascii="Times New Roman" w:eastAsia="Times New Roman" w:hAnsi="Times New Roman" w:cs="Times New Roman"/>
          <w:b/>
          <w:sz w:val="24"/>
          <w:szCs w:val="24"/>
        </w:rPr>
      </w:pPr>
      <w:r w:rsidRPr="000F1848">
        <w:rPr>
          <w:rFonts w:ascii="Times New Roman" w:eastAsia="Times New Roman" w:hAnsi="Times New Roman" w:cs="Times New Roman"/>
          <w:b/>
          <w:sz w:val="24"/>
          <w:szCs w:val="24"/>
        </w:rPr>
        <w:t>Sấy khô</w:t>
      </w:r>
    </w:p>
    <w:p w:rsidR="00941890" w:rsidRDefault="00941890" w:rsidP="00596801">
      <w:pPr>
        <w:shd w:val="clear" w:color="auto" w:fill="FFFFFF"/>
        <w:spacing w:before="60" w:after="60" w:line="288" w:lineRule="auto"/>
        <w:ind w:firstLine="567"/>
        <w:jc w:val="both"/>
        <w:rPr>
          <w:rFonts w:ascii="Times New Roman" w:eastAsia="Times New Roman" w:hAnsi="Times New Roman" w:cs="Times New Roman"/>
          <w:b/>
          <w:i/>
          <w:sz w:val="24"/>
          <w:szCs w:val="24"/>
        </w:rPr>
      </w:pPr>
      <w:proofErr w:type="gramStart"/>
      <w:r>
        <w:rPr>
          <w:rFonts w:ascii="Times New Roman" w:eastAsia="Times New Roman" w:hAnsi="Times New Roman" w:cs="Times New Roman"/>
          <w:sz w:val="24"/>
          <w:szCs w:val="24"/>
        </w:rPr>
        <w:t xml:space="preserve">Mục đích của quá trình này </w:t>
      </w:r>
      <w:r w:rsidRPr="000F1848">
        <w:rPr>
          <w:rFonts w:ascii="Times New Roman" w:hAnsi="Times New Roman"/>
          <w:sz w:val="24"/>
          <w:szCs w:val="24"/>
          <w:lang w:val="vi-VN"/>
        </w:rPr>
        <w:t xml:space="preserve">nhằm đạt được chỉ tiêu về công nghệ, </w:t>
      </w:r>
      <w:r w:rsidRPr="000F1848">
        <w:rPr>
          <w:rFonts w:ascii="Times New Roman" w:hAnsi="Times New Roman"/>
          <w:sz w:val="24"/>
          <w:szCs w:val="24"/>
        </w:rPr>
        <w:t>màu sắc</w:t>
      </w:r>
      <w:r w:rsidRPr="000F1848">
        <w:rPr>
          <w:rFonts w:ascii="Times New Roman" w:hAnsi="Times New Roman"/>
          <w:sz w:val="24"/>
          <w:szCs w:val="24"/>
          <w:lang w:val="vi-VN"/>
        </w:rPr>
        <w:t>, mùi vị cho sản phẩm và giúp bảo quản sản phẩm lâu hơn.</w:t>
      </w:r>
      <w:proofErr w:type="gramEnd"/>
      <w:r w:rsidRPr="000F1848">
        <w:rPr>
          <w:rFonts w:ascii="Times New Roman" w:hAnsi="Times New Roman"/>
          <w:sz w:val="24"/>
          <w:szCs w:val="24"/>
          <w:lang w:val="vi-VN"/>
        </w:rPr>
        <w:t xml:space="preserve"> </w:t>
      </w:r>
      <w:proofErr w:type="gramStart"/>
      <w:r w:rsidRPr="000F1848">
        <w:rPr>
          <w:rFonts w:ascii="Times New Roman" w:eastAsia="Times New Roman" w:hAnsi="Times New Roman" w:cs="Times New Roman"/>
          <w:sz w:val="24"/>
          <w:szCs w:val="24"/>
        </w:rPr>
        <w:t>Nguyên liệu sau khi xếp vào khay sẽ tiến hành đưa vào buồng sấy và cài đặt các thông số sấy phù hợp trên màn hình điều khiển.</w:t>
      </w:r>
      <w:proofErr w:type="gramEnd"/>
    </w:p>
    <w:p w:rsidR="00D72DA1" w:rsidRPr="000F1848" w:rsidRDefault="00941890" w:rsidP="00596801">
      <w:pPr>
        <w:shd w:val="clear" w:color="auto" w:fill="FFFFFF"/>
        <w:spacing w:before="60" w:after="60" w:line="288"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Đối với p</w:t>
      </w:r>
      <w:r w:rsidR="00D72DA1" w:rsidRPr="000F1848">
        <w:rPr>
          <w:rFonts w:ascii="Times New Roman" w:eastAsia="Times New Roman" w:hAnsi="Times New Roman" w:cs="Times New Roman"/>
          <w:b/>
          <w:i/>
          <w:sz w:val="24"/>
          <w:szCs w:val="24"/>
        </w:rPr>
        <w:t xml:space="preserve">hương pháp sấy lạnh: </w:t>
      </w:r>
      <w:r w:rsidR="00D72DA1" w:rsidRPr="000F1848">
        <w:rPr>
          <w:rFonts w:ascii="Times New Roman" w:eastAsia="Times New Roman" w:hAnsi="Times New Roman" w:cs="Times New Roman"/>
          <w:sz w:val="24"/>
          <w:szCs w:val="24"/>
        </w:rPr>
        <w:t>Phương pháp này có thể tiến hành với khoảng nhiệt độ dao động rất lớn, từ -20</w:t>
      </w:r>
      <w:r w:rsidR="00450250">
        <w:rPr>
          <w:rFonts w:ascii="Times New Roman" w:eastAsia="Times New Roman" w:hAnsi="Times New Roman" w:cs="Times New Roman"/>
          <w:sz w:val="24"/>
          <w:szCs w:val="24"/>
          <w:vertAlign w:val="superscript"/>
        </w:rPr>
        <w:t>o</w:t>
      </w:r>
      <w:r w:rsidR="00450250">
        <w:rPr>
          <w:rFonts w:ascii="Times New Roman" w:eastAsia="Times New Roman" w:hAnsi="Times New Roman" w:cs="Times New Roman"/>
          <w:sz w:val="24"/>
          <w:szCs w:val="24"/>
        </w:rPr>
        <w:t>C</w:t>
      </w:r>
      <w:r w:rsidR="00D72DA1" w:rsidRPr="000F1848">
        <w:rPr>
          <w:rFonts w:ascii="Times New Roman" w:eastAsia="Times New Roman" w:hAnsi="Times New Roman" w:cs="Times New Roman"/>
          <w:sz w:val="24"/>
          <w:szCs w:val="24"/>
        </w:rPr>
        <w:t xml:space="preserve"> đến 100</w:t>
      </w:r>
      <w:r w:rsidR="00450250">
        <w:rPr>
          <w:rFonts w:ascii="Times New Roman" w:eastAsia="Times New Roman" w:hAnsi="Times New Roman" w:cs="Times New Roman"/>
          <w:sz w:val="24"/>
          <w:szCs w:val="24"/>
          <w:vertAlign w:val="superscript"/>
        </w:rPr>
        <w:t>o</w:t>
      </w:r>
      <w:r w:rsidR="00D72DA1" w:rsidRPr="000F1848">
        <w:rPr>
          <w:rFonts w:ascii="Times New Roman" w:eastAsia="Times New Roman" w:hAnsi="Times New Roman" w:cs="Times New Roman"/>
          <w:sz w:val="24"/>
          <w:szCs w:val="24"/>
        </w:rPr>
        <w:t xml:space="preserve">C </w:t>
      </w:r>
      <w:r w:rsidR="00DD7C3B">
        <w:rPr>
          <w:rFonts w:ascii="Times New Roman" w:eastAsia="Times New Roman" w:hAnsi="Times New Roman" w:cs="Times New Roman"/>
          <w:sz w:val="24"/>
          <w:szCs w:val="24"/>
        </w:rPr>
        <w:t>và độ ẩm tương đối từ 15–80% [7</w:t>
      </w:r>
      <w:r w:rsidR="00D72DA1" w:rsidRPr="000F1848">
        <w:rPr>
          <w:rFonts w:ascii="Times New Roman" w:eastAsia="Times New Roman" w:hAnsi="Times New Roman" w:cs="Times New Roman"/>
          <w:sz w:val="24"/>
          <w:szCs w:val="24"/>
        </w:rPr>
        <w:t xml:space="preserve">]. </w:t>
      </w:r>
      <w:proofErr w:type="gramStart"/>
      <w:r w:rsidR="00D72DA1" w:rsidRPr="000F1848">
        <w:rPr>
          <w:rFonts w:ascii="Times New Roman" w:eastAsia="Times New Roman" w:hAnsi="Times New Roman" w:cs="Times New Roman"/>
          <w:sz w:val="24"/>
          <w:szCs w:val="24"/>
        </w:rPr>
        <w:t>Khi sấy các sản phẩm thủy sản, không khí khô vẫn là nguồn nhiệt chính được sử dụng.</w:t>
      </w:r>
      <w:proofErr w:type="gramEnd"/>
      <w:r w:rsidR="00D72DA1" w:rsidRPr="000F1848">
        <w:rPr>
          <w:rFonts w:ascii="Times New Roman" w:eastAsia="Times New Roman" w:hAnsi="Times New Roman" w:cs="Times New Roman"/>
          <w:sz w:val="24"/>
          <w:szCs w:val="24"/>
        </w:rPr>
        <w:t> </w:t>
      </w:r>
    </w:p>
    <w:p w:rsidR="00AA06CE" w:rsidRPr="000F1848" w:rsidRDefault="00941890" w:rsidP="00596801">
      <w:pPr>
        <w:spacing w:before="60" w:after="60" w:line="288" w:lineRule="auto"/>
        <w:ind w:firstLine="567"/>
        <w:jc w:val="both"/>
        <w:rPr>
          <w:rFonts w:ascii="Times New Roman" w:hAnsi="Times New Roman"/>
          <w:sz w:val="24"/>
          <w:szCs w:val="24"/>
        </w:rPr>
      </w:pPr>
      <w:r>
        <w:rPr>
          <w:rFonts w:ascii="Times New Roman" w:eastAsia="Times New Roman" w:hAnsi="Times New Roman" w:cs="Times New Roman"/>
          <w:b/>
          <w:i/>
          <w:sz w:val="24"/>
          <w:szCs w:val="24"/>
        </w:rPr>
        <w:t>Đối với p</w:t>
      </w:r>
      <w:r w:rsidR="00D72DA1" w:rsidRPr="000F1848">
        <w:rPr>
          <w:rFonts w:ascii="Times New Roman" w:eastAsia="Times New Roman" w:hAnsi="Times New Roman" w:cs="Times New Roman"/>
          <w:b/>
          <w:i/>
          <w:sz w:val="24"/>
          <w:szCs w:val="24"/>
        </w:rPr>
        <w:t>hương pháp sấy chân không nhiệt độ thấp</w:t>
      </w:r>
      <w:r w:rsidR="00AA06CE" w:rsidRPr="000F1848">
        <w:rPr>
          <w:rFonts w:ascii="Times New Roman" w:eastAsia="Times New Roman" w:hAnsi="Times New Roman" w:cs="Times New Roman"/>
          <w:b/>
          <w:i/>
          <w:sz w:val="24"/>
          <w:szCs w:val="24"/>
        </w:rPr>
        <w:t xml:space="preserve">: </w:t>
      </w:r>
      <w:r w:rsidR="00AA06CE" w:rsidRPr="000F1848">
        <w:rPr>
          <w:rFonts w:ascii="Times New Roman" w:hAnsi="Times New Roman"/>
          <w:sz w:val="24"/>
          <w:szCs w:val="24"/>
        </w:rPr>
        <w:t>Nhiệt độ sấy chân không có thể dao động từ</w:t>
      </w:r>
      <w:r w:rsidR="00450250">
        <w:rPr>
          <w:rFonts w:ascii="Times New Roman" w:hAnsi="Times New Roman"/>
          <w:sz w:val="24"/>
          <w:szCs w:val="24"/>
        </w:rPr>
        <w:t xml:space="preserve"> 0-55</w:t>
      </w:r>
      <w:r w:rsidR="00AA06CE" w:rsidRPr="000F1848">
        <w:rPr>
          <w:rFonts w:ascii="Times New Roman" w:hAnsi="Times New Roman"/>
          <w:sz w:val="24"/>
          <w:szCs w:val="24"/>
          <w:vertAlign w:val="superscript"/>
        </w:rPr>
        <w:t>o</w:t>
      </w:r>
      <w:r w:rsidR="00AA06CE" w:rsidRPr="000F1848">
        <w:rPr>
          <w:rFonts w:ascii="Times New Roman" w:hAnsi="Times New Roman"/>
          <w:sz w:val="24"/>
          <w:szCs w:val="24"/>
        </w:rPr>
        <w:t xml:space="preserve">C, áp suất chân không trong buồng sấy dưới 6 mmHg, thời gian sấy từ 12 – 24 giờ / mẻ và tổn thất năng lượng cho quá trình sấy chân không tính trên 1 kg sản phẩm chỉ chiếm từ 25-35%. </w:t>
      </w:r>
      <w:proofErr w:type="gramStart"/>
      <w:r w:rsidR="00AA06CE" w:rsidRPr="000F1848">
        <w:rPr>
          <w:rFonts w:ascii="Times New Roman" w:hAnsi="Times New Roman"/>
          <w:sz w:val="24"/>
          <w:szCs w:val="24"/>
        </w:rPr>
        <w:t>Đặc biệt hơn, hệ thống sấy này còn tích hợp bộ điều khiển tự động bằng IoT.</w:t>
      </w:r>
      <w:proofErr w:type="gramEnd"/>
    </w:p>
    <w:p w:rsidR="000D397C" w:rsidRPr="004F0C08" w:rsidRDefault="000D397C" w:rsidP="00117EB7">
      <w:pPr>
        <w:spacing w:before="120" w:after="120" w:line="288" w:lineRule="auto"/>
        <w:ind w:firstLine="720"/>
        <w:jc w:val="both"/>
        <w:rPr>
          <w:rFonts w:ascii="Times New Roman" w:hAnsi="Times New Roman"/>
          <w:b/>
          <w:sz w:val="24"/>
          <w:szCs w:val="24"/>
        </w:rPr>
      </w:pPr>
      <w:r w:rsidRPr="004F0C08">
        <w:rPr>
          <w:rFonts w:ascii="Times New Roman" w:hAnsi="Times New Roman"/>
          <w:b/>
          <w:sz w:val="24"/>
          <w:szCs w:val="24"/>
        </w:rPr>
        <w:t>Biến đổi của nguyên liệu thủy hải sả</w:t>
      </w:r>
      <w:r w:rsidR="004F0C08">
        <w:rPr>
          <w:rFonts w:ascii="Times New Roman" w:hAnsi="Times New Roman"/>
          <w:b/>
          <w:sz w:val="24"/>
          <w:szCs w:val="24"/>
        </w:rPr>
        <w:t>n</w:t>
      </w:r>
    </w:p>
    <w:p w:rsidR="000D397C" w:rsidRPr="000F1848" w:rsidRDefault="005D0648" w:rsidP="002E2634">
      <w:pPr>
        <w:pStyle w:val="ListParagraph"/>
        <w:spacing w:after="0" w:line="312" w:lineRule="auto"/>
        <w:ind w:left="0"/>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4"/>
          <w:szCs w:val="24"/>
        </w:rPr>
        <w:t>Bảng 4</w:t>
      </w:r>
      <w:r w:rsidR="000D397C" w:rsidRPr="000F1848">
        <w:rPr>
          <w:rFonts w:ascii="Times New Roman" w:eastAsia="Times New Roman" w:hAnsi="Times New Roman" w:cs="Times New Roman"/>
          <w:b/>
          <w:bCs/>
          <w:sz w:val="24"/>
          <w:szCs w:val="24"/>
        </w:rPr>
        <w:t>.</w:t>
      </w:r>
      <w:proofErr w:type="gramEnd"/>
      <w:r w:rsidR="000D397C" w:rsidRPr="000F1848">
        <w:rPr>
          <w:rFonts w:ascii="Times New Roman" w:eastAsia="Times New Roman" w:hAnsi="Times New Roman" w:cs="Times New Roman"/>
          <w:b/>
          <w:bCs/>
          <w:sz w:val="24"/>
          <w:szCs w:val="24"/>
        </w:rPr>
        <w:t xml:space="preserve"> Các </w:t>
      </w:r>
      <w:r>
        <w:rPr>
          <w:rFonts w:ascii="Times New Roman" w:eastAsia="Times New Roman" w:hAnsi="Times New Roman" w:cs="Times New Roman"/>
          <w:b/>
          <w:bCs/>
          <w:sz w:val="24"/>
          <w:szCs w:val="24"/>
        </w:rPr>
        <w:t>biến đổi trong quá trình sấy thủy hải sản</w:t>
      </w:r>
    </w:p>
    <w:tbl>
      <w:tblPr>
        <w:tblStyle w:val="TableGrid"/>
        <w:tblW w:w="0" w:type="auto"/>
        <w:tblLook w:val="04A0"/>
      </w:tblPr>
      <w:tblGrid>
        <w:gridCol w:w="2335"/>
        <w:gridCol w:w="2430"/>
        <w:gridCol w:w="2340"/>
        <w:gridCol w:w="2290"/>
      </w:tblGrid>
      <w:tr w:rsidR="000F1848" w:rsidRPr="000F1848" w:rsidTr="00117EB7">
        <w:trPr>
          <w:trHeight w:val="318"/>
        </w:trPr>
        <w:tc>
          <w:tcPr>
            <w:tcW w:w="2335" w:type="dxa"/>
            <w:vAlign w:val="center"/>
          </w:tcPr>
          <w:p w:rsidR="000D397C" w:rsidRPr="000F1848" w:rsidRDefault="000D397C" w:rsidP="00117EB7">
            <w:pPr>
              <w:spacing w:before="60" w:after="60" w:line="312" w:lineRule="auto"/>
              <w:contextualSpacing/>
              <w:jc w:val="center"/>
              <w:rPr>
                <w:rStyle w:val="fontstyle21"/>
                <w:b/>
                <w:bCs/>
                <w:color w:val="auto"/>
              </w:rPr>
            </w:pPr>
            <w:r w:rsidRPr="000F1848">
              <w:rPr>
                <w:rStyle w:val="fontstyle21"/>
                <w:b/>
                <w:bCs/>
                <w:color w:val="auto"/>
              </w:rPr>
              <w:t>Vi sinh vật</w:t>
            </w:r>
          </w:p>
        </w:tc>
        <w:tc>
          <w:tcPr>
            <w:tcW w:w="2430" w:type="dxa"/>
            <w:vAlign w:val="center"/>
          </w:tcPr>
          <w:p w:rsidR="000D397C" w:rsidRPr="000F1848" w:rsidRDefault="000D397C" w:rsidP="00117EB7">
            <w:pPr>
              <w:spacing w:before="60" w:after="60" w:line="312" w:lineRule="auto"/>
              <w:contextualSpacing/>
              <w:jc w:val="center"/>
              <w:rPr>
                <w:rStyle w:val="fontstyle21"/>
                <w:b/>
                <w:bCs/>
                <w:color w:val="auto"/>
              </w:rPr>
            </w:pPr>
            <w:r w:rsidRPr="000F1848">
              <w:rPr>
                <w:rStyle w:val="fontstyle21"/>
                <w:b/>
                <w:bCs/>
                <w:color w:val="auto"/>
              </w:rPr>
              <w:t>Hóa học</w:t>
            </w:r>
          </w:p>
        </w:tc>
        <w:tc>
          <w:tcPr>
            <w:tcW w:w="2340" w:type="dxa"/>
            <w:vAlign w:val="center"/>
          </w:tcPr>
          <w:p w:rsidR="000D397C" w:rsidRPr="000F1848" w:rsidRDefault="000D397C" w:rsidP="00117EB7">
            <w:pPr>
              <w:spacing w:before="60" w:after="60" w:line="312" w:lineRule="auto"/>
              <w:contextualSpacing/>
              <w:jc w:val="center"/>
              <w:rPr>
                <w:rStyle w:val="fontstyle21"/>
                <w:b/>
                <w:bCs/>
                <w:color w:val="auto"/>
              </w:rPr>
            </w:pPr>
            <w:r w:rsidRPr="000F1848">
              <w:rPr>
                <w:rStyle w:val="fontstyle21"/>
                <w:b/>
                <w:bCs/>
                <w:color w:val="auto"/>
              </w:rPr>
              <w:t>Vật lý</w:t>
            </w:r>
          </w:p>
        </w:tc>
        <w:tc>
          <w:tcPr>
            <w:tcW w:w="2290" w:type="dxa"/>
            <w:vAlign w:val="center"/>
          </w:tcPr>
          <w:p w:rsidR="000D397C" w:rsidRPr="000F1848" w:rsidRDefault="000D397C" w:rsidP="00117EB7">
            <w:pPr>
              <w:spacing w:before="60" w:after="60" w:line="312" w:lineRule="auto"/>
              <w:contextualSpacing/>
              <w:jc w:val="center"/>
              <w:rPr>
                <w:rStyle w:val="fontstyle21"/>
                <w:b/>
                <w:bCs/>
                <w:color w:val="auto"/>
              </w:rPr>
            </w:pPr>
            <w:r w:rsidRPr="000F1848">
              <w:rPr>
                <w:rStyle w:val="fontstyle21"/>
                <w:b/>
                <w:bCs/>
                <w:color w:val="auto"/>
              </w:rPr>
              <w:t>Dinh dưỡng</w:t>
            </w:r>
          </w:p>
        </w:tc>
      </w:tr>
      <w:tr w:rsidR="000D397C" w:rsidRPr="000F1848" w:rsidTr="00596801">
        <w:trPr>
          <w:trHeight w:val="698"/>
        </w:trPr>
        <w:tc>
          <w:tcPr>
            <w:tcW w:w="2335" w:type="dxa"/>
          </w:tcPr>
          <w:p w:rsidR="000D397C" w:rsidRPr="000F1848" w:rsidRDefault="000D397C" w:rsidP="00117EB7">
            <w:pPr>
              <w:pStyle w:val="ListParagraph"/>
              <w:numPr>
                <w:ilvl w:val="0"/>
                <w:numId w:val="11"/>
              </w:numPr>
              <w:shd w:val="clear" w:color="auto" w:fill="FFFFFF"/>
              <w:spacing w:before="60" w:line="312" w:lineRule="auto"/>
              <w:ind w:left="343"/>
              <w:jc w:val="both"/>
              <w:rPr>
                <w:rFonts w:ascii="Times New Roman" w:eastAsia="Times New Roman" w:hAnsi="Times New Roman" w:cs="Times New Roman"/>
                <w:sz w:val="24"/>
                <w:szCs w:val="24"/>
              </w:rPr>
            </w:pPr>
            <w:r w:rsidRPr="000F1848">
              <w:rPr>
                <w:rFonts w:ascii="Times New Roman" w:eastAsia="Times New Roman" w:hAnsi="Times New Roman" w:cs="Times New Roman"/>
                <w:sz w:val="24"/>
                <w:szCs w:val="24"/>
              </w:rPr>
              <w:t xml:space="preserve">Độc tố do </w:t>
            </w:r>
            <w:proofErr w:type="gramStart"/>
            <w:r w:rsidRPr="000F1848">
              <w:rPr>
                <w:rFonts w:ascii="Times New Roman" w:eastAsia="Times New Roman" w:hAnsi="Times New Roman" w:cs="Times New Roman"/>
                <w:sz w:val="24"/>
                <w:szCs w:val="24"/>
              </w:rPr>
              <w:t>vi</w:t>
            </w:r>
            <w:proofErr w:type="gramEnd"/>
            <w:r w:rsidRPr="000F1848">
              <w:rPr>
                <w:rFonts w:ascii="Times New Roman" w:eastAsia="Times New Roman" w:hAnsi="Times New Roman" w:cs="Times New Roman"/>
                <w:sz w:val="24"/>
                <w:szCs w:val="24"/>
              </w:rPr>
              <w:t xml:space="preserve"> sinh vật gây bệnh và gây hư hỏng thủy hải sản (hư hỏng về cấu trúc, tổn thất dinh dưỡng, mùi vị…)</w:t>
            </w:r>
          </w:p>
          <w:p w:rsidR="000D397C" w:rsidRPr="000F1848" w:rsidRDefault="000D397C" w:rsidP="00117EB7">
            <w:pPr>
              <w:spacing w:before="60" w:line="312" w:lineRule="auto"/>
              <w:contextualSpacing/>
              <w:jc w:val="both"/>
              <w:rPr>
                <w:rStyle w:val="fontstyle21"/>
                <w:b/>
                <w:bCs/>
                <w:color w:val="auto"/>
              </w:rPr>
            </w:pPr>
          </w:p>
        </w:tc>
        <w:tc>
          <w:tcPr>
            <w:tcW w:w="2430" w:type="dxa"/>
          </w:tcPr>
          <w:p w:rsidR="000D397C" w:rsidRPr="000F1848" w:rsidRDefault="000D397C" w:rsidP="00117EB7">
            <w:pPr>
              <w:pStyle w:val="ListParagraph"/>
              <w:numPr>
                <w:ilvl w:val="0"/>
                <w:numId w:val="12"/>
              </w:numPr>
              <w:shd w:val="clear" w:color="auto" w:fill="FFFFFF"/>
              <w:spacing w:before="60" w:line="312" w:lineRule="auto"/>
              <w:ind w:left="336"/>
              <w:jc w:val="both"/>
              <w:rPr>
                <w:rFonts w:ascii="Times New Roman" w:eastAsia="Times New Roman" w:hAnsi="Times New Roman" w:cs="Times New Roman"/>
                <w:sz w:val="24"/>
                <w:szCs w:val="24"/>
              </w:rPr>
            </w:pPr>
            <w:r w:rsidRPr="000F1848">
              <w:rPr>
                <w:rFonts w:ascii="Times New Roman" w:eastAsia="Times New Roman" w:hAnsi="Times New Roman" w:cs="Times New Roman"/>
                <w:sz w:val="24"/>
                <w:szCs w:val="24"/>
              </w:rPr>
              <w:t xml:space="preserve">Các phản ứng tạo màu (Maillard, caramel…) </w:t>
            </w:r>
          </w:p>
          <w:p w:rsidR="000D397C" w:rsidRPr="000F1848" w:rsidRDefault="000D397C" w:rsidP="00117EB7">
            <w:pPr>
              <w:pStyle w:val="ListParagraph"/>
              <w:numPr>
                <w:ilvl w:val="0"/>
                <w:numId w:val="12"/>
              </w:numPr>
              <w:shd w:val="clear" w:color="auto" w:fill="FFFFFF"/>
              <w:spacing w:before="60" w:line="312" w:lineRule="auto"/>
              <w:ind w:left="336"/>
              <w:jc w:val="both"/>
              <w:rPr>
                <w:rFonts w:ascii="Times New Roman" w:hAnsi="Times New Roman" w:cs="Times New Roman"/>
                <w:sz w:val="24"/>
                <w:szCs w:val="24"/>
              </w:rPr>
            </w:pPr>
            <w:r w:rsidRPr="000F1848">
              <w:rPr>
                <w:rFonts w:ascii="Times New Roman" w:eastAsia="Times New Roman" w:hAnsi="Times New Roman" w:cs="Times New Roman"/>
                <w:sz w:val="24"/>
                <w:szCs w:val="24"/>
              </w:rPr>
              <w:t>Các phản ứng oxi hóa.</w:t>
            </w:r>
          </w:p>
          <w:p w:rsidR="000D397C" w:rsidRPr="000F1848" w:rsidRDefault="000D397C" w:rsidP="00117EB7">
            <w:pPr>
              <w:pStyle w:val="ListParagraph"/>
              <w:numPr>
                <w:ilvl w:val="0"/>
                <w:numId w:val="12"/>
              </w:numPr>
              <w:shd w:val="clear" w:color="auto" w:fill="FFFFFF"/>
              <w:spacing w:before="60" w:line="312" w:lineRule="auto"/>
              <w:ind w:left="336"/>
              <w:jc w:val="both"/>
              <w:rPr>
                <w:rFonts w:ascii="Times New Roman" w:hAnsi="Times New Roman" w:cs="Times New Roman"/>
                <w:sz w:val="24"/>
                <w:szCs w:val="24"/>
              </w:rPr>
            </w:pPr>
            <w:r w:rsidRPr="000F1848">
              <w:rPr>
                <w:rFonts w:ascii="Times New Roman" w:eastAsia="Times New Roman" w:hAnsi="Times New Roman" w:cs="Times New Roman"/>
                <w:sz w:val="24"/>
                <w:szCs w:val="24"/>
              </w:rPr>
              <w:t>Sự thay đổi các thành phần tạo mùi và tạo màu</w:t>
            </w:r>
          </w:p>
          <w:p w:rsidR="000D397C" w:rsidRPr="000F1848" w:rsidRDefault="000D397C" w:rsidP="00117EB7">
            <w:pPr>
              <w:pStyle w:val="ListParagraph"/>
              <w:numPr>
                <w:ilvl w:val="0"/>
                <w:numId w:val="12"/>
              </w:numPr>
              <w:shd w:val="clear" w:color="auto" w:fill="FFFFFF"/>
              <w:spacing w:before="60" w:line="312" w:lineRule="auto"/>
              <w:ind w:left="336"/>
              <w:jc w:val="both"/>
              <w:rPr>
                <w:rStyle w:val="fontstyle21"/>
                <w:color w:val="auto"/>
              </w:rPr>
            </w:pPr>
            <w:r w:rsidRPr="000F1848">
              <w:rPr>
                <w:rFonts w:ascii="Times New Roman" w:eastAsia="Times New Roman" w:hAnsi="Times New Roman" w:cs="Times New Roman"/>
                <w:sz w:val="24"/>
                <w:szCs w:val="24"/>
              </w:rPr>
              <w:t xml:space="preserve">Sự biến đổi về thành phần của một chất không </w:t>
            </w:r>
            <w:r w:rsidRPr="000F1848">
              <w:rPr>
                <w:rFonts w:ascii="Times New Roman" w:eastAsia="Times New Roman" w:hAnsi="Times New Roman" w:cs="Times New Roman"/>
                <w:sz w:val="24"/>
                <w:szCs w:val="24"/>
              </w:rPr>
              <w:lastRenderedPageBreak/>
              <w:t>mong muốn.</w:t>
            </w:r>
          </w:p>
          <w:p w:rsidR="000D397C" w:rsidRPr="000F1848" w:rsidRDefault="000D397C" w:rsidP="00117EB7">
            <w:pPr>
              <w:spacing w:before="60" w:line="312" w:lineRule="auto"/>
              <w:contextualSpacing/>
              <w:jc w:val="both"/>
              <w:rPr>
                <w:rStyle w:val="fontstyle21"/>
                <w:b/>
                <w:bCs/>
                <w:color w:val="auto"/>
              </w:rPr>
            </w:pPr>
          </w:p>
        </w:tc>
        <w:tc>
          <w:tcPr>
            <w:tcW w:w="2340" w:type="dxa"/>
          </w:tcPr>
          <w:p w:rsidR="000D397C" w:rsidRPr="000F1848" w:rsidRDefault="000D397C" w:rsidP="00117EB7">
            <w:pPr>
              <w:pStyle w:val="ListParagraph"/>
              <w:numPr>
                <w:ilvl w:val="0"/>
                <w:numId w:val="12"/>
              </w:numPr>
              <w:shd w:val="clear" w:color="auto" w:fill="FFFFFF"/>
              <w:spacing w:before="60" w:line="312" w:lineRule="auto"/>
              <w:ind w:left="348"/>
              <w:jc w:val="both"/>
              <w:rPr>
                <w:rFonts w:ascii="Times New Roman" w:hAnsi="Times New Roman" w:cs="Times New Roman"/>
                <w:sz w:val="24"/>
                <w:szCs w:val="24"/>
              </w:rPr>
            </w:pPr>
            <w:r w:rsidRPr="000F1848">
              <w:rPr>
                <w:rFonts w:ascii="Times New Roman" w:eastAsia="Times New Roman" w:hAnsi="Times New Roman" w:cs="Times New Roman"/>
                <w:sz w:val="24"/>
                <w:szCs w:val="24"/>
              </w:rPr>
              <w:lastRenderedPageBreak/>
              <w:t>Khả năng tái hút ẩm và khả năng hòa tan.</w:t>
            </w:r>
          </w:p>
          <w:p w:rsidR="000D397C" w:rsidRPr="000F1848" w:rsidRDefault="000D397C" w:rsidP="00117EB7">
            <w:pPr>
              <w:pStyle w:val="ListParagraph"/>
              <w:numPr>
                <w:ilvl w:val="0"/>
                <w:numId w:val="12"/>
              </w:numPr>
              <w:shd w:val="clear" w:color="auto" w:fill="FFFFFF"/>
              <w:spacing w:before="60" w:line="312" w:lineRule="auto"/>
              <w:ind w:left="348"/>
              <w:jc w:val="both"/>
              <w:rPr>
                <w:rStyle w:val="fontstyle21"/>
                <w:color w:val="auto"/>
              </w:rPr>
            </w:pPr>
            <w:r w:rsidRPr="000F1848">
              <w:rPr>
                <w:rFonts w:ascii="Times New Roman" w:eastAsia="Times New Roman" w:hAnsi="Times New Roman" w:cs="Times New Roman"/>
                <w:sz w:val="24"/>
                <w:szCs w:val="24"/>
              </w:rPr>
              <w:t xml:space="preserve">Sự thay đổi cấu trúc (sự co lại của nguyên liệu, sự thay đổi cấu trúc của các lỗ xốp trong nguyên liệu, sự tạo thành lớp vỏ cứng trên bề </w:t>
            </w:r>
            <w:r w:rsidRPr="000F1848">
              <w:rPr>
                <w:rFonts w:ascii="Times New Roman" w:eastAsia="Times New Roman" w:hAnsi="Times New Roman" w:cs="Times New Roman"/>
                <w:sz w:val="24"/>
                <w:szCs w:val="24"/>
              </w:rPr>
              <w:lastRenderedPageBreak/>
              <w:t>mặt nguyên liệu…)</w:t>
            </w:r>
          </w:p>
        </w:tc>
        <w:tc>
          <w:tcPr>
            <w:tcW w:w="2290" w:type="dxa"/>
          </w:tcPr>
          <w:p w:rsidR="000D397C" w:rsidRPr="000F1848" w:rsidRDefault="000D397C" w:rsidP="00117EB7">
            <w:pPr>
              <w:pStyle w:val="ListParagraph"/>
              <w:numPr>
                <w:ilvl w:val="0"/>
                <w:numId w:val="12"/>
              </w:numPr>
              <w:shd w:val="clear" w:color="auto" w:fill="FFFFFF"/>
              <w:spacing w:before="60" w:line="312" w:lineRule="auto"/>
              <w:ind w:left="342"/>
              <w:jc w:val="both"/>
              <w:rPr>
                <w:rFonts w:ascii="Times New Roman" w:hAnsi="Times New Roman" w:cs="Times New Roman"/>
                <w:sz w:val="24"/>
                <w:szCs w:val="24"/>
              </w:rPr>
            </w:pPr>
            <w:r w:rsidRPr="000F1848">
              <w:rPr>
                <w:rFonts w:ascii="Times New Roman" w:eastAsia="Times New Roman" w:hAnsi="Times New Roman" w:cs="Times New Roman"/>
                <w:sz w:val="24"/>
                <w:szCs w:val="24"/>
              </w:rPr>
              <w:lastRenderedPageBreak/>
              <w:t>Sự tổn thất vitamin</w:t>
            </w:r>
          </w:p>
          <w:p w:rsidR="000D397C" w:rsidRPr="000F1848" w:rsidRDefault="000D397C" w:rsidP="00117EB7">
            <w:pPr>
              <w:pStyle w:val="ListParagraph"/>
              <w:numPr>
                <w:ilvl w:val="0"/>
                <w:numId w:val="12"/>
              </w:numPr>
              <w:shd w:val="clear" w:color="auto" w:fill="FFFFFF"/>
              <w:spacing w:before="60" w:line="312" w:lineRule="auto"/>
              <w:ind w:left="342"/>
              <w:jc w:val="both"/>
              <w:rPr>
                <w:rFonts w:ascii="Times New Roman" w:hAnsi="Times New Roman" w:cs="Times New Roman"/>
                <w:sz w:val="24"/>
                <w:szCs w:val="24"/>
              </w:rPr>
            </w:pPr>
            <w:r w:rsidRPr="000F1848">
              <w:rPr>
                <w:rFonts w:ascii="Times New Roman" w:eastAsia="Times New Roman" w:hAnsi="Times New Roman" w:cs="Times New Roman"/>
                <w:sz w:val="24"/>
                <w:szCs w:val="24"/>
              </w:rPr>
              <w:t>Sự biến tính protein, giảm khả năng tiêu hóa</w:t>
            </w:r>
          </w:p>
          <w:p w:rsidR="000D397C" w:rsidRPr="000F1848" w:rsidRDefault="000D397C" w:rsidP="00117EB7">
            <w:pPr>
              <w:pStyle w:val="ListParagraph"/>
              <w:numPr>
                <w:ilvl w:val="0"/>
                <w:numId w:val="12"/>
              </w:numPr>
              <w:shd w:val="clear" w:color="auto" w:fill="FFFFFF"/>
              <w:spacing w:before="60" w:line="312" w:lineRule="auto"/>
              <w:ind w:left="342"/>
              <w:jc w:val="both"/>
              <w:rPr>
                <w:rStyle w:val="fontstyle21"/>
                <w:color w:val="auto"/>
              </w:rPr>
            </w:pPr>
            <w:r w:rsidRPr="000F1848">
              <w:rPr>
                <w:rFonts w:ascii="Times New Roman" w:eastAsia="Times New Roman" w:hAnsi="Times New Roman" w:cs="Times New Roman"/>
                <w:sz w:val="24"/>
                <w:szCs w:val="24"/>
              </w:rPr>
              <w:t>Sự tổn thất các thành phần có hoạt tính sinh học (khả năng chống oxi hóa).</w:t>
            </w:r>
          </w:p>
          <w:p w:rsidR="000D397C" w:rsidRPr="000F1848" w:rsidRDefault="000D397C" w:rsidP="00117EB7">
            <w:pPr>
              <w:spacing w:before="60" w:line="312" w:lineRule="auto"/>
              <w:contextualSpacing/>
              <w:jc w:val="both"/>
              <w:rPr>
                <w:rStyle w:val="fontstyle21"/>
                <w:b/>
                <w:bCs/>
                <w:color w:val="auto"/>
              </w:rPr>
            </w:pPr>
          </w:p>
        </w:tc>
      </w:tr>
    </w:tbl>
    <w:p w:rsidR="000670B9" w:rsidRPr="000F1848" w:rsidRDefault="000670B9" w:rsidP="000F1848">
      <w:pPr>
        <w:pStyle w:val="ListParagraph"/>
        <w:numPr>
          <w:ilvl w:val="0"/>
          <w:numId w:val="34"/>
        </w:numPr>
        <w:spacing w:before="120" w:after="120" w:line="312" w:lineRule="auto"/>
        <w:jc w:val="both"/>
        <w:rPr>
          <w:rFonts w:ascii="Times New Roman" w:hAnsi="Times New Roman"/>
          <w:b/>
          <w:sz w:val="24"/>
          <w:szCs w:val="24"/>
        </w:rPr>
      </w:pPr>
      <w:r w:rsidRPr="000F1848">
        <w:rPr>
          <w:rFonts w:ascii="Times New Roman" w:hAnsi="Times New Roman"/>
          <w:b/>
          <w:sz w:val="24"/>
          <w:szCs w:val="24"/>
        </w:rPr>
        <w:lastRenderedPageBreak/>
        <w:t>Phân loại</w:t>
      </w:r>
    </w:p>
    <w:p w:rsidR="000670B9" w:rsidRPr="000F1848" w:rsidRDefault="000670B9" w:rsidP="000F1848">
      <w:pPr>
        <w:spacing w:before="120" w:after="120" w:line="312" w:lineRule="auto"/>
        <w:ind w:firstLine="720"/>
        <w:contextualSpacing/>
        <w:jc w:val="both"/>
        <w:rPr>
          <w:rFonts w:ascii="Times New Roman" w:hAnsi="Times New Roman"/>
          <w:b/>
          <w:i/>
          <w:sz w:val="24"/>
          <w:szCs w:val="24"/>
          <w:lang w:val="vi-VN"/>
        </w:rPr>
      </w:pPr>
      <w:r w:rsidRPr="000F1848">
        <w:rPr>
          <w:rFonts w:ascii="Times New Roman" w:hAnsi="Times New Roman"/>
          <w:sz w:val="24"/>
          <w:szCs w:val="24"/>
          <w:lang w:val="vi-VN"/>
        </w:rPr>
        <w:t xml:space="preserve">Mục đích: nhằm loại bỏ những </w:t>
      </w:r>
      <w:r w:rsidRPr="000F1848">
        <w:rPr>
          <w:rFonts w:ascii="Times New Roman" w:hAnsi="Times New Roman"/>
          <w:sz w:val="24"/>
          <w:szCs w:val="24"/>
        </w:rPr>
        <w:t xml:space="preserve">nguyên liệu </w:t>
      </w:r>
      <w:r w:rsidRPr="000F1848">
        <w:rPr>
          <w:rFonts w:ascii="Times New Roman" w:hAnsi="Times New Roman"/>
          <w:sz w:val="24"/>
          <w:szCs w:val="24"/>
          <w:lang w:val="vi-VN"/>
        </w:rPr>
        <w:t>không đạt yêu cầu như bị cong, vênh, teo tóp, hay chưa đạt chỉ tiêu cảm quan và độ ẩm. Công đoạn này được thực hiện</w:t>
      </w:r>
      <w:r w:rsidRPr="000F1848">
        <w:rPr>
          <w:rFonts w:ascii="Times New Roman" w:hAnsi="Times New Roman"/>
          <w:sz w:val="24"/>
          <w:szCs w:val="24"/>
        </w:rPr>
        <w:t xml:space="preserve"> thủ công hoặc cảm biến “mắt thần” điện tử.</w:t>
      </w:r>
      <w:r w:rsidRPr="000F1848">
        <w:rPr>
          <w:rFonts w:ascii="Times New Roman" w:hAnsi="Times New Roman"/>
          <w:b/>
          <w:i/>
          <w:sz w:val="24"/>
          <w:szCs w:val="24"/>
          <w:lang w:val="vi-VN"/>
        </w:rPr>
        <w:tab/>
      </w:r>
    </w:p>
    <w:p w:rsidR="000670B9" w:rsidRPr="000F1848" w:rsidRDefault="000670B9" w:rsidP="000F1848">
      <w:pPr>
        <w:pStyle w:val="ListParagraph"/>
        <w:numPr>
          <w:ilvl w:val="0"/>
          <w:numId w:val="34"/>
        </w:numPr>
        <w:spacing w:before="120" w:after="120" w:line="312" w:lineRule="auto"/>
        <w:jc w:val="both"/>
        <w:rPr>
          <w:rFonts w:ascii="Times New Roman" w:hAnsi="Times New Roman"/>
          <w:b/>
          <w:sz w:val="24"/>
          <w:szCs w:val="24"/>
          <w:lang w:val="vi-VN"/>
        </w:rPr>
      </w:pPr>
      <w:r w:rsidRPr="000F1848">
        <w:rPr>
          <w:rFonts w:ascii="Times New Roman" w:hAnsi="Times New Roman"/>
          <w:b/>
          <w:sz w:val="24"/>
          <w:szCs w:val="24"/>
          <w:lang w:val="vi-VN"/>
        </w:rPr>
        <w:t>Đóng gói</w:t>
      </w:r>
      <w:r w:rsidRPr="000F1848">
        <w:rPr>
          <w:rFonts w:ascii="Times New Roman" w:hAnsi="Times New Roman"/>
          <w:b/>
          <w:sz w:val="24"/>
          <w:szCs w:val="24"/>
        </w:rPr>
        <w:t xml:space="preserve"> và bảo quản</w:t>
      </w:r>
    </w:p>
    <w:p w:rsidR="000670B9" w:rsidRPr="000F1848" w:rsidRDefault="000670B9" w:rsidP="0014102F">
      <w:pPr>
        <w:spacing w:before="120" w:after="240" w:line="312" w:lineRule="auto"/>
        <w:ind w:firstLine="720"/>
        <w:jc w:val="both"/>
        <w:rPr>
          <w:rFonts w:ascii="Times New Roman" w:hAnsi="Times New Roman"/>
          <w:sz w:val="24"/>
          <w:szCs w:val="24"/>
        </w:rPr>
      </w:pPr>
      <w:r w:rsidRPr="000F1848">
        <w:rPr>
          <w:rFonts w:ascii="Times New Roman" w:hAnsi="Times New Roman"/>
          <w:sz w:val="24"/>
          <w:szCs w:val="24"/>
          <w:lang w:val="vi-VN"/>
        </w:rPr>
        <w:t xml:space="preserve">Mục đích: Hoàn thiện sản phẩm, thuận lợi cho việc phân phối sản phẩm ra thị trường tiêu thụ. </w:t>
      </w:r>
      <w:proofErr w:type="gramStart"/>
      <w:r w:rsidRPr="000F1848">
        <w:rPr>
          <w:rFonts w:ascii="Times New Roman" w:hAnsi="Times New Roman"/>
          <w:sz w:val="24"/>
          <w:szCs w:val="24"/>
        </w:rPr>
        <w:t>Có thể tiến hành đóng gói sản phẩm bằng máy đóng gói bán tự động hoặc tự động.</w:t>
      </w:r>
      <w:proofErr w:type="gramEnd"/>
      <w:r w:rsidRPr="000F1848">
        <w:rPr>
          <w:rFonts w:ascii="Times New Roman" w:hAnsi="Times New Roman"/>
          <w:sz w:val="24"/>
          <w:szCs w:val="24"/>
        </w:rPr>
        <w:t xml:space="preserve"> </w:t>
      </w:r>
      <w:proofErr w:type="gramStart"/>
      <w:r w:rsidRPr="000F1848">
        <w:rPr>
          <w:rFonts w:ascii="Times New Roman" w:hAnsi="Times New Roman"/>
          <w:sz w:val="24"/>
          <w:szCs w:val="24"/>
        </w:rPr>
        <w:t>Sau đó, sản phẩm sẽ được vận chuyển về kho bảo quản và tiến hành cung ứng cho thị trường trong và ngoài nước</w:t>
      </w:r>
      <w:r w:rsidR="008267E0">
        <w:rPr>
          <w:rFonts w:ascii="Times New Roman" w:hAnsi="Times New Roman"/>
          <w:sz w:val="24"/>
          <w:szCs w:val="24"/>
        </w:rPr>
        <w:t xml:space="preserve"> [13-14]</w:t>
      </w:r>
      <w:r w:rsidRPr="000F1848">
        <w:rPr>
          <w:rFonts w:ascii="Times New Roman" w:hAnsi="Times New Roman"/>
          <w:sz w:val="24"/>
          <w:szCs w:val="24"/>
        </w:rPr>
        <w:t>.</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97"/>
        <w:gridCol w:w="4698"/>
      </w:tblGrid>
      <w:tr w:rsidR="000F1848" w:rsidRPr="000F1848" w:rsidTr="000F1848">
        <w:tc>
          <w:tcPr>
            <w:tcW w:w="4697" w:type="dxa"/>
          </w:tcPr>
          <w:p w:rsidR="005B6EAB" w:rsidRPr="000F1848" w:rsidRDefault="005B6EAB" w:rsidP="000F1848">
            <w:pPr>
              <w:spacing w:before="120" w:after="120" w:line="312" w:lineRule="auto"/>
              <w:contextualSpacing/>
              <w:jc w:val="center"/>
              <w:rPr>
                <w:rFonts w:ascii="Times New Roman" w:hAnsi="Times New Roman" w:cs="Times New Roman"/>
                <w:sz w:val="24"/>
                <w:szCs w:val="24"/>
              </w:rPr>
            </w:pPr>
            <w:r w:rsidRPr="000F1848">
              <w:rPr>
                <w:noProof/>
                <w:sz w:val="24"/>
                <w:szCs w:val="24"/>
              </w:rPr>
              <w:drawing>
                <wp:inline distT="0" distB="0" distL="0" distR="0">
                  <wp:extent cx="2183027" cy="1457643"/>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29689" cy="1488800"/>
                          </a:xfrm>
                          <a:prstGeom prst="rect">
                            <a:avLst/>
                          </a:prstGeom>
                        </pic:spPr>
                      </pic:pic>
                    </a:graphicData>
                  </a:graphic>
                </wp:inline>
              </w:drawing>
            </w:r>
          </w:p>
        </w:tc>
        <w:tc>
          <w:tcPr>
            <w:tcW w:w="4698" w:type="dxa"/>
          </w:tcPr>
          <w:p w:rsidR="005B6EAB" w:rsidRPr="000F1848" w:rsidRDefault="005B6EAB" w:rsidP="000F1848">
            <w:pPr>
              <w:spacing w:before="120" w:after="120" w:line="312" w:lineRule="auto"/>
              <w:contextualSpacing/>
              <w:rPr>
                <w:rFonts w:ascii="Times New Roman" w:hAnsi="Times New Roman" w:cs="Times New Roman"/>
                <w:sz w:val="24"/>
                <w:szCs w:val="24"/>
              </w:rPr>
            </w:pPr>
            <w:r w:rsidRPr="000F1848">
              <w:rPr>
                <w:rStyle w:val="fontstyle21"/>
                <w:b/>
                <w:noProof/>
                <w:color w:val="auto"/>
              </w:rPr>
              <w:drawing>
                <wp:inline distT="0" distB="0" distL="0" distR="0">
                  <wp:extent cx="2388870" cy="14579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78883" cy="1512896"/>
                          </a:xfrm>
                          <a:prstGeom prst="rect">
                            <a:avLst/>
                          </a:prstGeom>
                        </pic:spPr>
                      </pic:pic>
                    </a:graphicData>
                  </a:graphic>
                </wp:inline>
              </w:drawing>
            </w:r>
          </w:p>
        </w:tc>
      </w:tr>
      <w:tr w:rsidR="000F1848" w:rsidRPr="000F1848" w:rsidTr="000F1848">
        <w:tc>
          <w:tcPr>
            <w:tcW w:w="9395" w:type="dxa"/>
            <w:gridSpan w:val="2"/>
          </w:tcPr>
          <w:p w:rsidR="005B6EAB" w:rsidRPr="000F1848" w:rsidRDefault="00D71E9A" w:rsidP="00450250">
            <w:pPr>
              <w:spacing w:before="120" w:after="120" w:line="312" w:lineRule="auto"/>
              <w:contextualSpacing/>
              <w:jc w:val="center"/>
              <w:rPr>
                <w:rFonts w:ascii="Times New Roman" w:hAnsi="Times New Roman" w:cs="Times New Roman"/>
                <w:b/>
                <w:sz w:val="24"/>
                <w:szCs w:val="24"/>
              </w:rPr>
            </w:pPr>
            <w:r>
              <w:rPr>
                <w:rFonts w:ascii="Times New Roman" w:hAnsi="Times New Roman" w:cs="Times New Roman"/>
                <w:b/>
                <w:sz w:val="24"/>
                <w:szCs w:val="24"/>
              </w:rPr>
              <w:t>Hình 6</w:t>
            </w:r>
            <w:r w:rsidR="005B6EAB" w:rsidRPr="000F1848">
              <w:rPr>
                <w:rFonts w:ascii="Times New Roman" w:hAnsi="Times New Roman" w:cs="Times New Roman"/>
                <w:b/>
                <w:sz w:val="24"/>
                <w:szCs w:val="24"/>
              </w:rPr>
              <w:t>. Mực tươi và mự</w:t>
            </w:r>
            <w:r w:rsidR="00450250">
              <w:rPr>
                <w:rFonts w:ascii="Times New Roman" w:hAnsi="Times New Roman" w:cs="Times New Roman"/>
                <w:b/>
                <w:sz w:val="24"/>
                <w:szCs w:val="24"/>
              </w:rPr>
              <w:t>c khô</w:t>
            </w:r>
            <w:r w:rsidR="005B6EAB" w:rsidRPr="000F1848">
              <w:rPr>
                <w:rFonts w:ascii="Times New Roman" w:hAnsi="Times New Roman" w:cs="Times New Roman"/>
                <w:b/>
                <w:sz w:val="24"/>
                <w:szCs w:val="24"/>
              </w:rPr>
              <w:t xml:space="preserve"> sấy lạnh</w:t>
            </w:r>
          </w:p>
        </w:tc>
      </w:tr>
    </w:tbl>
    <w:p w:rsidR="005B6EAB" w:rsidRPr="000F1848" w:rsidRDefault="005B6EAB" w:rsidP="0014102F">
      <w:pPr>
        <w:pStyle w:val="ListParagraph"/>
        <w:numPr>
          <w:ilvl w:val="0"/>
          <w:numId w:val="27"/>
        </w:numPr>
        <w:shd w:val="clear" w:color="auto" w:fill="FFFFFF"/>
        <w:spacing w:before="240" w:after="120" w:line="312" w:lineRule="auto"/>
        <w:ind w:left="714" w:hanging="357"/>
        <w:contextualSpacing w:val="0"/>
        <w:jc w:val="both"/>
        <w:rPr>
          <w:rFonts w:ascii="Times New Roman" w:hAnsi="Times New Roman" w:cs="Times New Roman"/>
          <w:b/>
          <w:sz w:val="24"/>
          <w:szCs w:val="24"/>
        </w:rPr>
      </w:pPr>
      <w:r w:rsidRPr="000F1848">
        <w:rPr>
          <w:rFonts w:ascii="Times New Roman" w:hAnsi="Times New Roman" w:cs="Times New Roman"/>
          <w:b/>
          <w:sz w:val="24"/>
          <w:szCs w:val="24"/>
        </w:rPr>
        <w:t>Một số sản phẩm thủy hải sản sấy khác:</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36"/>
        <w:gridCol w:w="4237"/>
      </w:tblGrid>
      <w:tr w:rsidR="000F1848" w:rsidRPr="000F1848" w:rsidTr="000F1848">
        <w:trPr>
          <w:jc w:val="center"/>
        </w:trPr>
        <w:tc>
          <w:tcPr>
            <w:tcW w:w="4236" w:type="dxa"/>
          </w:tcPr>
          <w:p w:rsidR="005B6EAB" w:rsidRPr="000F1848" w:rsidRDefault="005B6EAB" w:rsidP="000F1848">
            <w:pPr>
              <w:spacing w:before="120" w:after="120" w:line="312" w:lineRule="auto"/>
              <w:contextualSpacing/>
              <w:jc w:val="center"/>
              <w:rPr>
                <w:rFonts w:ascii="Times New Roman" w:hAnsi="Times New Roman" w:cs="Times New Roman"/>
                <w:b/>
                <w:sz w:val="24"/>
                <w:szCs w:val="24"/>
              </w:rPr>
            </w:pPr>
            <w:r w:rsidRPr="000F1848">
              <w:rPr>
                <w:noProof/>
                <w:sz w:val="24"/>
                <w:szCs w:val="24"/>
              </w:rPr>
              <w:drawing>
                <wp:inline distT="0" distB="0" distL="0" distR="0">
                  <wp:extent cx="2354113" cy="1622425"/>
                  <wp:effectExtent l="0" t="0" r="8255" b="0"/>
                  <wp:docPr id="3" name="Picture 3" descr="Káº¿t quáº£ hÃ¬nh áº£nh cho tÃ´m sáº¥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áº¿t quáº£ hÃ¬nh áº£nh cho tÃ´m sáº¥y"/>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75357" cy="1705985"/>
                          </a:xfrm>
                          <a:prstGeom prst="rect">
                            <a:avLst/>
                          </a:prstGeom>
                          <a:noFill/>
                          <a:ln>
                            <a:noFill/>
                          </a:ln>
                        </pic:spPr>
                      </pic:pic>
                    </a:graphicData>
                  </a:graphic>
                </wp:inline>
              </w:drawing>
            </w:r>
          </w:p>
        </w:tc>
        <w:tc>
          <w:tcPr>
            <w:tcW w:w="4236" w:type="dxa"/>
          </w:tcPr>
          <w:p w:rsidR="005B6EAB" w:rsidRPr="000F1848" w:rsidRDefault="005B6EAB" w:rsidP="000F1848">
            <w:pPr>
              <w:spacing w:before="120" w:after="120" w:line="312" w:lineRule="auto"/>
              <w:contextualSpacing/>
              <w:jc w:val="center"/>
              <w:rPr>
                <w:noProof/>
                <w:sz w:val="24"/>
                <w:szCs w:val="24"/>
              </w:rPr>
            </w:pPr>
            <w:r w:rsidRPr="000F1848">
              <w:rPr>
                <w:noProof/>
                <w:sz w:val="24"/>
                <w:szCs w:val="24"/>
              </w:rPr>
              <w:drawing>
                <wp:inline distT="0" distB="0" distL="0" distR="0">
                  <wp:extent cx="2545492" cy="1622425"/>
                  <wp:effectExtent l="0" t="0" r="7620" b="0"/>
                  <wp:docPr id="6" name="Picture 6" descr="Káº¿t quáº£ hÃ¬nh áº£nh cho cÃ¡ mai sáº¥y l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Káº¿t quáº£ hÃ¬nh áº£nh cho cÃ¡ mai sáº¥y láº¡nh"/>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91336" cy="1651645"/>
                          </a:xfrm>
                          <a:prstGeom prst="rect">
                            <a:avLst/>
                          </a:prstGeom>
                          <a:noFill/>
                          <a:ln>
                            <a:noFill/>
                          </a:ln>
                        </pic:spPr>
                      </pic:pic>
                    </a:graphicData>
                  </a:graphic>
                </wp:inline>
              </w:drawing>
            </w:r>
          </w:p>
        </w:tc>
      </w:tr>
      <w:tr w:rsidR="000F1848" w:rsidRPr="000F1848" w:rsidTr="000F1848">
        <w:trPr>
          <w:jc w:val="center"/>
        </w:trPr>
        <w:tc>
          <w:tcPr>
            <w:tcW w:w="4236" w:type="dxa"/>
          </w:tcPr>
          <w:p w:rsidR="005B6EAB" w:rsidRPr="000F1848" w:rsidRDefault="00D71E9A" w:rsidP="000F1848">
            <w:pPr>
              <w:spacing w:before="120" w:after="120" w:line="312" w:lineRule="auto"/>
              <w:contextualSpacing/>
              <w:jc w:val="center"/>
              <w:rPr>
                <w:rFonts w:ascii="Times New Roman" w:hAnsi="Times New Roman" w:cs="Times New Roman"/>
                <w:b/>
                <w:sz w:val="24"/>
                <w:szCs w:val="24"/>
              </w:rPr>
            </w:pPr>
            <w:r>
              <w:rPr>
                <w:rFonts w:ascii="Times New Roman" w:hAnsi="Times New Roman" w:cs="Times New Roman"/>
                <w:b/>
                <w:sz w:val="24"/>
                <w:szCs w:val="24"/>
              </w:rPr>
              <w:t>Hình 7</w:t>
            </w:r>
            <w:r w:rsidR="005B6EAB" w:rsidRPr="000F1848">
              <w:rPr>
                <w:rFonts w:ascii="Times New Roman" w:hAnsi="Times New Roman" w:cs="Times New Roman"/>
                <w:b/>
                <w:sz w:val="24"/>
                <w:szCs w:val="24"/>
              </w:rPr>
              <w:t xml:space="preserve">. Tôm sấy </w:t>
            </w:r>
          </w:p>
        </w:tc>
        <w:tc>
          <w:tcPr>
            <w:tcW w:w="4236" w:type="dxa"/>
          </w:tcPr>
          <w:p w:rsidR="005B6EAB" w:rsidRPr="000F1848" w:rsidRDefault="00D71E9A" w:rsidP="000F1848">
            <w:pPr>
              <w:spacing w:before="120" w:after="120" w:line="312" w:lineRule="auto"/>
              <w:contextualSpacing/>
              <w:jc w:val="center"/>
              <w:rPr>
                <w:rFonts w:ascii="Times New Roman" w:hAnsi="Times New Roman" w:cs="Times New Roman"/>
                <w:b/>
                <w:sz w:val="24"/>
                <w:szCs w:val="24"/>
              </w:rPr>
            </w:pPr>
            <w:r>
              <w:rPr>
                <w:rFonts w:ascii="Times New Roman" w:hAnsi="Times New Roman" w:cs="Times New Roman"/>
                <w:b/>
                <w:sz w:val="24"/>
                <w:szCs w:val="24"/>
              </w:rPr>
              <w:t>Hình 8</w:t>
            </w:r>
            <w:r w:rsidR="005B6EAB" w:rsidRPr="000F1848">
              <w:rPr>
                <w:rFonts w:ascii="Times New Roman" w:hAnsi="Times New Roman" w:cs="Times New Roman"/>
                <w:b/>
                <w:sz w:val="24"/>
                <w:szCs w:val="24"/>
              </w:rPr>
              <w:t>. Cá mai sấy</w:t>
            </w:r>
          </w:p>
        </w:tc>
      </w:tr>
      <w:tr w:rsidR="000F1848" w:rsidRPr="000F1848" w:rsidTr="000F1848">
        <w:tblPrEx>
          <w:jc w:val="left"/>
        </w:tblPrEx>
        <w:tc>
          <w:tcPr>
            <w:tcW w:w="4236" w:type="dxa"/>
          </w:tcPr>
          <w:p w:rsidR="005B6EAB" w:rsidRPr="000F1848" w:rsidRDefault="005B6EAB" w:rsidP="000F1848">
            <w:pPr>
              <w:spacing w:before="120" w:after="120" w:line="312" w:lineRule="auto"/>
              <w:contextualSpacing/>
              <w:jc w:val="center"/>
              <w:rPr>
                <w:rFonts w:ascii="Times New Roman" w:hAnsi="Times New Roman" w:cs="Times New Roman"/>
                <w:b/>
                <w:sz w:val="24"/>
                <w:szCs w:val="24"/>
              </w:rPr>
            </w:pPr>
            <w:r w:rsidRPr="000F1848">
              <w:rPr>
                <w:noProof/>
                <w:sz w:val="24"/>
                <w:szCs w:val="24"/>
              </w:rPr>
              <w:lastRenderedPageBreak/>
              <w:drawing>
                <wp:inline distT="0" distB="0" distL="0" distR="0">
                  <wp:extent cx="2296692" cy="1556372"/>
                  <wp:effectExtent l="0" t="0" r="8890" b="6350"/>
                  <wp:docPr id="7" name="Picture 7" descr="Káº¿t quáº£ hÃ¬nh áº£nh cho cÃ¡ bÃ² sáº¥y l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Káº¿t quáº£ hÃ¬nh áº£nh cho cÃ¡ bÃ² sáº¥y láº¡nh"/>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96692" cy="1556372"/>
                          </a:xfrm>
                          <a:prstGeom prst="rect">
                            <a:avLst/>
                          </a:prstGeom>
                          <a:noFill/>
                          <a:ln>
                            <a:noFill/>
                          </a:ln>
                        </pic:spPr>
                      </pic:pic>
                    </a:graphicData>
                  </a:graphic>
                </wp:inline>
              </w:drawing>
            </w:r>
          </w:p>
        </w:tc>
        <w:tc>
          <w:tcPr>
            <w:tcW w:w="4236" w:type="dxa"/>
          </w:tcPr>
          <w:p w:rsidR="005B6EAB" w:rsidRPr="000F1848" w:rsidRDefault="005B6EAB" w:rsidP="000F1848">
            <w:pPr>
              <w:spacing w:before="120" w:after="120" w:line="312" w:lineRule="auto"/>
              <w:contextualSpacing/>
              <w:jc w:val="center"/>
              <w:rPr>
                <w:noProof/>
                <w:sz w:val="24"/>
                <w:szCs w:val="24"/>
              </w:rPr>
            </w:pPr>
            <w:r w:rsidRPr="000F1848">
              <w:rPr>
                <w:noProof/>
                <w:sz w:val="24"/>
                <w:szCs w:val="24"/>
              </w:rPr>
              <w:drawing>
                <wp:inline distT="0" distB="0" distL="0" distR="0">
                  <wp:extent cx="2364259" cy="1551940"/>
                  <wp:effectExtent l="0" t="0" r="0" b="0"/>
                  <wp:docPr id="8" name="Picture 8" descr="Káº¿t quáº£ hÃ¬nh áº£nh cho cÃ¡ cÆ¡m sáº¥y l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Káº¿t quáº£ hÃ¬nh áº£nh cho cÃ¡ cÆ¡m sáº¥y láº¡nh"/>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19723" cy="1588347"/>
                          </a:xfrm>
                          <a:prstGeom prst="rect">
                            <a:avLst/>
                          </a:prstGeom>
                          <a:noFill/>
                          <a:ln>
                            <a:noFill/>
                          </a:ln>
                        </pic:spPr>
                      </pic:pic>
                    </a:graphicData>
                  </a:graphic>
                </wp:inline>
              </w:drawing>
            </w:r>
          </w:p>
        </w:tc>
      </w:tr>
      <w:tr w:rsidR="000F1848" w:rsidRPr="000F1848" w:rsidTr="000F1848">
        <w:tblPrEx>
          <w:jc w:val="left"/>
        </w:tblPrEx>
        <w:tc>
          <w:tcPr>
            <w:tcW w:w="4236" w:type="dxa"/>
          </w:tcPr>
          <w:p w:rsidR="005B6EAB" w:rsidRPr="000F1848" w:rsidRDefault="00D71E9A" w:rsidP="000F1848">
            <w:pPr>
              <w:spacing w:before="120" w:after="120" w:line="312" w:lineRule="auto"/>
              <w:contextualSpacing/>
              <w:jc w:val="center"/>
              <w:rPr>
                <w:rFonts w:ascii="Times New Roman" w:hAnsi="Times New Roman" w:cs="Times New Roman"/>
                <w:b/>
                <w:sz w:val="24"/>
                <w:szCs w:val="24"/>
              </w:rPr>
            </w:pPr>
            <w:r>
              <w:rPr>
                <w:rFonts w:ascii="Times New Roman" w:hAnsi="Times New Roman" w:cs="Times New Roman"/>
                <w:b/>
                <w:sz w:val="24"/>
                <w:szCs w:val="24"/>
              </w:rPr>
              <w:t>Hình 9</w:t>
            </w:r>
            <w:r w:rsidR="005B6EAB" w:rsidRPr="000F1848">
              <w:rPr>
                <w:rFonts w:ascii="Times New Roman" w:hAnsi="Times New Roman" w:cs="Times New Roman"/>
                <w:b/>
                <w:sz w:val="24"/>
                <w:szCs w:val="24"/>
              </w:rPr>
              <w:t>. Cá bò sấy</w:t>
            </w:r>
          </w:p>
        </w:tc>
        <w:tc>
          <w:tcPr>
            <w:tcW w:w="4236" w:type="dxa"/>
          </w:tcPr>
          <w:p w:rsidR="005B6EAB" w:rsidRPr="000F1848" w:rsidRDefault="00D71E9A" w:rsidP="000F1848">
            <w:pPr>
              <w:spacing w:before="120" w:after="120" w:line="312" w:lineRule="auto"/>
              <w:contextualSpacing/>
              <w:jc w:val="center"/>
              <w:rPr>
                <w:rFonts w:ascii="Times New Roman" w:hAnsi="Times New Roman" w:cs="Times New Roman"/>
                <w:b/>
                <w:sz w:val="24"/>
                <w:szCs w:val="24"/>
              </w:rPr>
            </w:pPr>
            <w:r>
              <w:rPr>
                <w:rFonts w:ascii="Times New Roman" w:hAnsi="Times New Roman" w:cs="Times New Roman"/>
                <w:b/>
                <w:sz w:val="24"/>
                <w:szCs w:val="24"/>
              </w:rPr>
              <w:t>Hình 10</w:t>
            </w:r>
            <w:r w:rsidR="005B6EAB" w:rsidRPr="000F1848">
              <w:rPr>
                <w:rFonts w:ascii="Times New Roman" w:hAnsi="Times New Roman" w:cs="Times New Roman"/>
                <w:b/>
                <w:sz w:val="24"/>
                <w:szCs w:val="24"/>
              </w:rPr>
              <w:t>. Cá cơm sấy</w:t>
            </w:r>
          </w:p>
        </w:tc>
      </w:tr>
    </w:tbl>
    <w:p w:rsidR="00246BA9" w:rsidRDefault="000C1862" w:rsidP="00DD7C3B">
      <w:pPr>
        <w:shd w:val="clear" w:color="auto" w:fill="FFFFFF"/>
        <w:spacing w:before="240" w:after="120" w:line="312" w:lineRule="auto"/>
        <w:jc w:val="both"/>
        <w:rPr>
          <w:rStyle w:val="fontstyle01"/>
          <w:bCs w:val="0"/>
          <w:color w:val="auto"/>
        </w:rPr>
      </w:pPr>
      <w:r w:rsidRPr="000F1848">
        <w:rPr>
          <w:rStyle w:val="fontstyle01"/>
          <w:bCs w:val="0"/>
          <w:color w:val="auto"/>
        </w:rPr>
        <w:t>2.4</w:t>
      </w:r>
      <w:r w:rsidR="00246BA9" w:rsidRPr="000F1848">
        <w:rPr>
          <w:rStyle w:val="fontstyle01"/>
          <w:bCs w:val="0"/>
          <w:color w:val="auto"/>
        </w:rPr>
        <w:t>. Ưu và nhược điểm củ</w:t>
      </w:r>
      <w:r w:rsidRPr="000F1848">
        <w:rPr>
          <w:rStyle w:val="fontstyle01"/>
          <w:bCs w:val="0"/>
          <w:color w:val="auto"/>
        </w:rPr>
        <w:t>a hai</w:t>
      </w:r>
      <w:r w:rsidR="00246BA9" w:rsidRPr="000F1848">
        <w:rPr>
          <w:rStyle w:val="fontstyle01"/>
          <w:bCs w:val="0"/>
          <w:color w:val="auto"/>
        </w:rPr>
        <w:t xml:space="preserve"> công nghệ</w:t>
      </w:r>
      <w:r w:rsidRPr="000F1848">
        <w:rPr>
          <w:rStyle w:val="fontstyle01"/>
          <w:bCs w:val="0"/>
          <w:color w:val="auto"/>
        </w:rPr>
        <w:t xml:space="preserve"> sấy</w:t>
      </w:r>
    </w:p>
    <w:p w:rsidR="00D71E9A" w:rsidRDefault="00D71E9A" w:rsidP="00D71E9A">
      <w:pPr>
        <w:shd w:val="clear" w:color="auto" w:fill="FFFFFF"/>
        <w:spacing w:before="120" w:after="120" w:line="312" w:lineRule="auto"/>
        <w:jc w:val="center"/>
        <w:rPr>
          <w:rStyle w:val="fontstyle01"/>
          <w:bCs w:val="0"/>
          <w:color w:val="auto"/>
        </w:rPr>
      </w:pPr>
      <w:r>
        <w:rPr>
          <w:rStyle w:val="fontstyle01"/>
          <w:bCs w:val="0"/>
          <w:noProof/>
          <w:color w:val="auto"/>
        </w:rPr>
        <w:drawing>
          <wp:inline distT="0" distB="0" distL="0" distR="0">
            <wp:extent cx="4572000"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72000" cy="2743200"/>
                    </a:xfrm>
                    <a:prstGeom prst="rect">
                      <a:avLst/>
                    </a:prstGeom>
                    <a:noFill/>
                    <a:ln>
                      <a:noFill/>
                    </a:ln>
                  </pic:spPr>
                </pic:pic>
              </a:graphicData>
            </a:graphic>
          </wp:inline>
        </w:drawing>
      </w:r>
    </w:p>
    <w:p w:rsidR="00D71E9A" w:rsidRDefault="00D71E9A" w:rsidP="00D71E9A">
      <w:pPr>
        <w:shd w:val="clear" w:color="auto" w:fill="FFFFFF"/>
        <w:spacing w:before="120" w:after="120" w:line="312"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Hình 11</w:t>
      </w:r>
      <w:r w:rsidRPr="000F1848">
        <w:rPr>
          <w:rFonts w:ascii="Times New Roman" w:hAnsi="Times New Roman" w:cs="Times New Roman"/>
          <w:b/>
          <w:sz w:val="24"/>
          <w:szCs w:val="24"/>
        </w:rPr>
        <w:t>.</w:t>
      </w:r>
      <w:proofErr w:type="gramEnd"/>
      <w:r w:rsidRPr="000F1848">
        <w:rPr>
          <w:rFonts w:ascii="Times New Roman" w:hAnsi="Times New Roman" w:cs="Times New Roman"/>
          <w:b/>
          <w:sz w:val="24"/>
          <w:szCs w:val="24"/>
        </w:rPr>
        <w:t xml:space="preserve"> </w:t>
      </w:r>
      <w:r>
        <w:rPr>
          <w:rFonts w:ascii="Times New Roman" w:hAnsi="Times New Roman" w:cs="Times New Roman"/>
          <w:b/>
          <w:sz w:val="24"/>
          <w:szCs w:val="24"/>
        </w:rPr>
        <w:t xml:space="preserve">Biến thiên độ ẩm </w:t>
      </w:r>
      <w:proofErr w:type="gramStart"/>
      <w:r>
        <w:rPr>
          <w:rFonts w:ascii="Times New Roman" w:hAnsi="Times New Roman" w:cs="Times New Roman"/>
          <w:b/>
          <w:sz w:val="24"/>
          <w:szCs w:val="24"/>
        </w:rPr>
        <w:t>theo</w:t>
      </w:r>
      <w:proofErr w:type="gramEnd"/>
      <w:r>
        <w:rPr>
          <w:rFonts w:ascii="Times New Roman" w:hAnsi="Times New Roman" w:cs="Times New Roman"/>
          <w:b/>
          <w:sz w:val="24"/>
          <w:szCs w:val="24"/>
        </w:rPr>
        <w:t xml:space="preserve"> thời gian sấy; pp1 – sấy chân không nhiệt độ thấp; pp2 – sấy </w:t>
      </w:r>
      <w:r w:rsidRPr="000F1848">
        <w:rPr>
          <w:rFonts w:ascii="Times New Roman" w:hAnsi="Times New Roman" w:cs="Times New Roman"/>
          <w:b/>
          <w:sz w:val="24"/>
          <w:szCs w:val="24"/>
        </w:rPr>
        <w:t>lạnh</w:t>
      </w:r>
      <w:r>
        <w:rPr>
          <w:rFonts w:ascii="Times New Roman" w:hAnsi="Times New Roman" w:cs="Times New Roman"/>
          <w:b/>
          <w:sz w:val="24"/>
          <w:szCs w:val="24"/>
        </w:rPr>
        <w:t xml:space="preserve"> (sấy bơm nhiệt)</w:t>
      </w:r>
    </w:p>
    <w:p w:rsidR="00D71E9A" w:rsidRPr="00D71E9A" w:rsidRDefault="00D71E9A" w:rsidP="00D71E9A">
      <w:pPr>
        <w:shd w:val="clear" w:color="auto" w:fill="FFFFFF"/>
        <w:spacing w:before="120" w:after="120" w:line="312" w:lineRule="auto"/>
        <w:jc w:val="both"/>
        <w:rPr>
          <w:rStyle w:val="fontstyle01"/>
          <w:b w:val="0"/>
          <w:bCs w:val="0"/>
          <w:color w:val="auto"/>
        </w:rPr>
      </w:pPr>
      <w:r>
        <w:rPr>
          <w:rFonts w:ascii="Times New Roman" w:hAnsi="Times New Roman" w:cs="Times New Roman"/>
          <w:sz w:val="24"/>
          <w:szCs w:val="24"/>
        </w:rPr>
        <w:tab/>
      </w:r>
      <w:proofErr w:type="gramStart"/>
      <w:r>
        <w:rPr>
          <w:rFonts w:ascii="Times New Roman" w:hAnsi="Times New Roman" w:cs="Times New Roman"/>
          <w:sz w:val="24"/>
          <w:szCs w:val="24"/>
        </w:rPr>
        <w:t>Có thể thấy rằng, sấy chân không nhiệt độ thấp thời gian sấy kéo dài hơn thời sấy lạnh, vì thế sẽ tốn chi phí năng lượng lớn hơn.</w:t>
      </w:r>
      <w:proofErr w:type="gramEnd"/>
    </w:p>
    <w:p w:rsidR="00F50901" w:rsidRPr="000F1848" w:rsidRDefault="00F50901" w:rsidP="00D71E9A">
      <w:pPr>
        <w:spacing w:before="240" w:after="120" w:line="312" w:lineRule="auto"/>
        <w:jc w:val="both"/>
        <w:rPr>
          <w:rFonts w:ascii="Times New Roman" w:eastAsia="Times New Roman" w:hAnsi="Times New Roman" w:cs="Times New Roman"/>
          <w:b/>
          <w:sz w:val="24"/>
          <w:szCs w:val="24"/>
        </w:rPr>
      </w:pPr>
      <w:r w:rsidRPr="000F1848">
        <w:rPr>
          <w:rFonts w:ascii="Times New Roman" w:eastAsia="Times New Roman" w:hAnsi="Times New Roman" w:cs="Times New Roman"/>
          <w:b/>
          <w:sz w:val="24"/>
          <w:szCs w:val="24"/>
        </w:rPr>
        <w:t>2.4.1. Ưu và nhược điểm của công nghệ sấy ch</w:t>
      </w:r>
      <w:bookmarkStart w:id="52" w:name="_GoBack"/>
      <w:bookmarkEnd w:id="52"/>
      <w:r w:rsidRPr="000F1848">
        <w:rPr>
          <w:rFonts w:ascii="Times New Roman" w:eastAsia="Times New Roman" w:hAnsi="Times New Roman" w:cs="Times New Roman"/>
          <w:b/>
          <w:sz w:val="24"/>
          <w:szCs w:val="24"/>
        </w:rPr>
        <w:t>ân không nhiệt độ thấp</w:t>
      </w:r>
    </w:p>
    <w:p w:rsidR="00F50901" w:rsidRPr="000F1848" w:rsidRDefault="00450250" w:rsidP="005D0648">
      <w:pPr>
        <w:spacing w:before="120" w:after="120" w:line="312"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quá trình sấy được tiến hành </w:t>
      </w:r>
      <w:r w:rsidR="00F50901" w:rsidRPr="000F1848">
        <w:rPr>
          <w:rFonts w:ascii="Times New Roman" w:hAnsi="Times New Roman"/>
          <w:sz w:val="24"/>
          <w:szCs w:val="24"/>
          <w:lang w:val="vi-VN"/>
        </w:rPr>
        <w:t xml:space="preserve">ở nhiệt độ thấp </w:t>
      </w:r>
      <w:r>
        <w:rPr>
          <w:rFonts w:ascii="Times New Roman" w:hAnsi="Times New Roman"/>
          <w:sz w:val="24"/>
          <w:szCs w:val="24"/>
        </w:rPr>
        <w:t xml:space="preserve">và áp suất thấp nên </w:t>
      </w:r>
      <w:r w:rsidR="00F50901" w:rsidRPr="000F1848">
        <w:rPr>
          <w:rFonts w:ascii="Times New Roman" w:hAnsi="Times New Roman"/>
          <w:sz w:val="24"/>
          <w:szCs w:val="24"/>
          <w:lang w:val="vi-VN"/>
        </w:rPr>
        <w:t>sản phẩm sấy chân không giữ được hầu như đầy đủ các tính chất đặc trưng ban đầu của vật liệu: tính chất sinh học, hương vị, màu sắc, hình dáng. Sản phẩm bảo quản lâu và ít bị tác động bởi điều kiện ngoài</w:t>
      </w:r>
      <w:r w:rsidR="00DD7C3B">
        <w:rPr>
          <w:rFonts w:ascii="Times New Roman" w:hAnsi="Times New Roman"/>
          <w:sz w:val="24"/>
          <w:szCs w:val="24"/>
        </w:rPr>
        <w:t xml:space="preserve"> [8</w:t>
      </w:r>
      <w:r w:rsidR="00F50901" w:rsidRPr="000F1848">
        <w:rPr>
          <w:rFonts w:ascii="Times New Roman" w:hAnsi="Times New Roman"/>
          <w:sz w:val="24"/>
          <w:szCs w:val="24"/>
        </w:rPr>
        <w:t>]</w:t>
      </w:r>
      <w:r w:rsidR="00F50901" w:rsidRPr="000F1848">
        <w:rPr>
          <w:rFonts w:ascii="Times New Roman" w:hAnsi="Times New Roman"/>
          <w:sz w:val="24"/>
          <w:szCs w:val="24"/>
          <w:lang w:val="vi-VN"/>
        </w:rPr>
        <w:t>.</w:t>
      </w:r>
      <w:r w:rsidR="00F50901" w:rsidRPr="000F1848">
        <w:rPr>
          <w:rFonts w:ascii="Times New Roman" w:eastAsia="Times New Roman" w:hAnsi="Times New Roman" w:cs="Times New Roman"/>
          <w:sz w:val="24"/>
          <w:szCs w:val="24"/>
        </w:rPr>
        <w:t xml:space="preserve"> </w:t>
      </w:r>
      <w:proofErr w:type="gramStart"/>
      <w:r w:rsidR="00F50901" w:rsidRPr="000F1848">
        <w:rPr>
          <w:rFonts w:ascii="Times New Roman" w:eastAsia="Times New Roman" w:hAnsi="Times New Roman" w:cs="Times New Roman"/>
          <w:sz w:val="24"/>
          <w:szCs w:val="24"/>
        </w:rPr>
        <w:t xml:space="preserve">Tuy </w:t>
      </w:r>
      <w:r w:rsidR="00F50901" w:rsidRPr="000F1848">
        <w:rPr>
          <w:rFonts w:ascii="Times New Roman" w:hAnsi="Times New Roman"/>
          <w:sz w:val="24"/>
          <w:szCs w:val="24"/>
          <w:lang w:val="vi-VN"/>
        </w:rPr>
        <w:t>có nhiều ưu điểm</w:t>
      </w:r>
      <w:r w:rsidR="00F50901" w:rsidRPr="000F1848">
        <w:rPr>
          <w:rFonts w:ascii="Times New Roman" w:hAnsi="Times New Roman"/>
          <w:sz w:val="24"/>
          <w:szCs w:val="24"/>
        </w:rPr>
        <w:t xml:space="preserve"> như vậy</w:t>
      </w:r>
      <w:r w:rsidR="00F50901" w:rsidRPr="000F1848">
        <w:rPr>
          <w:rFonts w:ascii="Times New Roman" w:hAnsi="Times New Roman"/>
          <w:sz w:val="24"/>
          <w:szCs w:val="24"/>
          <w:lang w:val="vi-VN"/>
        </w:rPr>
        <w:t xml:space="preserve"> nhưng phương pháp sấy chân không</w:t>
      </w:r>
      <w:r w:rsidR="00F50901" w:rsidRPr="000F1848">
        <w:rPr>
          <w:rFonts w:ascii="Times New Roman" w:hAnsi="Times New Roman"/>
          <w:sz w:val="24"/>
          <w:szCs w:val="24"/>
        </w:rPr>
        <w:t xml:space="preserve"> nhiệt độ thấp</w:t>
      </w:r>
      <w:r w:rsidR="00F50901" w:rsidRPr="000F1848">
        <w:rPr>
          <w:rFonts w:ascii="Times New Roman" w:hAnsi="Times New Roman"/>
          <w:sz w:val="24"/>
          <w:szCs w:val="24"/>
          <w:lang w:val="vi-VN"/>
        </w:rPr>
        <w:t xml:space="preserve"> vẫn chưa được sử dụng phổ biến trong công nghệ sấy nước nhà.</w:t>
      </w:r>
      <w:proofErr w:type="gramEnd"/>
      <w:r w:rsidR="00F50901" w:rsidRPr="000F1848">
        <w:rPr>
          <w:rFonts w:ascii="Times New Roman" w:hAnsi="Times New Roman"/>
          <w:sz w:val="24"/>
          <w:szCs w:val="24"/>
          <w:lang w:val="vi-VN"/>
        </w:rPr>
        <w:t xml:space="preserve"> </w:t>
      </w:r>
      <w:proofErr w:type="gramStart"/>
      <w:r>
        <w:rPr>
          <w:rFonts w:ascii="Times New Roman" w:hAnsi="Times New Roman"/>
          <w:sz w:val="24"/>
          <w:szCs w:val="24"/>
        </w:rPr>
        <w:t>Vì chưa có nhiều công trình nghiên cứu ứng dụng phương pháp này thực tế sản xuất.</w:t>
      </w:r>
      <w:proofErr w:type="gramEnd"/>
    </w:p>
    <w:p w:rsidR="00F50901" w:rsidRPr="000F1848" w:rsidRDefault="000D397C" w:rsidP="000F1848">
      <w:pPr>
        <w:spacing w:before="120" w:after="120" w:line="312" w:lineRule="auto"/>
        <w:contextualSpacing/>
        <w:jc w:val="both"/>
        <w:rPr>
          <w:rFonts w:ascii="Times New Roman" w:eastAsia="Times New Roman" w:hAnsi="Times New Roman" w:cs="Times New Roman"/>
          <w:b/>
          <w:sz w:val="24"/>
          <w:szCs w:val="24"/>
        </w:rPr>
      </w:pPr>
      <w:r w:rsidRPr="000F1848">
        <w:rPr>
          <w:rFonts w:ascii="Times New Roman" w:eastAsia="Times New Roman" w:hAnsi="Times New Roman" w:cs="Times New Roman"/>
          <w:b/>
          <w:sz w:val="24"/>
          <w:szCs w:val="24"/>
        </w:rPr>
        <w:t>2.4.2. Ưu và nhược điểm của công nghệ sấy lạnh (sấy bơm nhiệt)</w:t>
      </w:r>
    </w:p>
    <w:p w:rsidR="004338BC" w:rsidRPr="000F1848" w:rsidRDefault="000D397C" w:rsidP="005D0648">
      <w:pPr>
        <w:spacing w:before="120" w:after="240" w:line="312" w:lineRule="auto"/>
        <w:ind w:firstLine="720"/>
        <w:jc w:val="both"/>
        <w:rPr>
          <w:rFonts w:ascii="Times New Roman" w:hAnsi="Times New Roman" w:cs="Times New Roman"/>
          <w:bCs/>
          <w:sz w:val="24"/>
          <w:szCs w:val="24"/>
        </w:rPr>
      </w:pPr>
      <w:proofErr w:type="gramStart"/>
      <w:r w:rsidRPr="000F1848">
        <w:rPr>
          <w:rStyle w:val="fontstyle01"/>
          <w:b w:val="0"/>
          <w:color w:val="auto"/>
        </w:rPr>
        <w:lastRenderedPageBreak/>
        <w:t>Phương pháp sấy này có ưu điểm đó là có thể thực hiện quá trìnhsấy trong khoảng nhiệt độ và độ ẩm của tác nhân sấy rộng, nhiệt độ sấy thấp hơn các phương pháp sấy truyền thống (có thể thấp hơn đế</w:t>
      </w:r>
      <w:r w:rsidR="00450250">
        <w:rPr>
          <w:rStyle w:val="fontstyle01"/>
          <w:b w:val="0"/>
          <w:color w:val="auto"/>
        </w:rPr>
        <w:t>n 10</w:t>
      </w:r>
      <w:r w:rsidRPr="000F1848">
        <w:rPr>
          <w:rStyle w:val="fontstyle01"/>
          <w:b w:val="0"/>
          <w:color w:val="auto"/>
          <w:vertAlign w:val="superscript"/>
        </w:rPr>
        <w:t>o</w:t>
      </w:r>
      <w:r w:rsidRPr="000F1848">
        <w:rPr>
          <w:rStyle w:val="fontstyle01"/>
          <w:b w:val="0"/>
          <w:color w:val="auto"/>
        </w:rPr>
        <w:t>C) và có hiệu quả sử dụng năng lượng cao.</w:t>
      </w:r>
      <w:proofErr w:type="gramEnd"/>
      <w:r w:rsidRPr="000F1848">
        <w:rPr>
          <w:rStyle w:val="fontstyle01"/>
          <w:b w:val="0"/>
          <w:color w:val="auto"/>
        </w:rPr>
        <w:t xml:space="preserve"> </w:t>
      </w:r>
      <w:proofErr w:type="gramStart"/>
      <w:r w:rsidRPr="000F1848">
        <w:rPr>
          <w:rStyle w:val="fontstyle01"/>
          <w:b w:val="0"/>
          <w:color w:val="auto"/>
        </w:rPr>
        <w:t xml:space="preserve">Đồng thời, hệ thống sấy </w:t>
      </w:r>
      <w:r w:rsidR="004F3C2F">
        <w:rPr>
          <w:rStyle w:val="fontstyle01"/>
          <w:b w:val="0"/>
          <w:color w:val="auto"/>
        </w:rPr>
        <w:t xml:space="preserve">nhiệt độ thấp </w:t>
      </w:r>
      <w:r w:rsidRPr="000F1848">
        <w:rPr>
          <w:rStyle w:val="fontstyle01"/>
          <w:b w:val="0"/>
          <w:color w:val="auto"/>
        </w:rPr>
        <w:t>nên khả năng giữ mùi tốt, giúp hạn chế tổn thất cácthành phần tạo mùi của nguyên liệu, điều này rất khó thực hiện trong các phương phápsấy truyền thống khác.</w:t>
      </w:r>
      <w:proofErr w:type="gramEnd"/>
      <w:r w:rsidRPr="000F1848">
        <w:rPr>
          <w:rStyle w:val="fontstyle01"/>
          <w:b w:val="0"/>
          <w:color w:val="auto"/>
        </w:rPr>
        <w:t xml:space="preserve"> </w:t>
      </w:r>
      <w:proofErr w:type="gramStart"/>
      <w:r w:rsidRPr="000F1848">
        <w:rPr>
          <w:rStyle w:val="fontstyle01"/>
          <w:b w:val="0"/>
          <w:color w:val="auto"/>
        </w:rPr>
        <w:t>Vì vậy, phương pháp sấy có hỗ trợ bơm nhiệt đang rất được quan tâm</w:t>
      </w:r>
      <w:r w:rsidR="00DC40A1" w:rsidRPr="000F1848">
        <w:rPr>
          <w:rStyle w:val="fontstyle01"/>
          <w:b w:val="0"/>
          <w:color w:val="auto"/>
        </w:rPr>
        <w:t>.</w:t>
      </w:r>
      <w:proofErr w:type="gramEnd"/>
      <w:r w:rsidR="00DC40A1" w:rsidRPr="000F1848">
        <w:rPr>
          <w:rStyle w:val="fontstyle01"/>
          <w:b w:val="0"/>
          <w:color w:val="auto"/>
        </w:rPr>
        <w:t xml:space="preserve"> </w:t>
      </w:r>
      <w:r w:rsidRPr="000F1848">
        <w:rPr>
          <w:rStyle w:val="fontstyle01"/>
          <w:b w:val="0"/>
          <w:color w:val="auto"/>
        </w:rPr>
        <w:t>Tuy nhiên, hệ thống sấy lạnh này cũng tồn tại một số mặt hạn chế cần phải khắc phục đó là chi phí đầu tư cao, quá trình vận hành và bảo trì phức tạp và hiện nay hệ thống sấy nàyvẫn còn sử dụng một số chất tải lạnh không thân thiện với môi trường như R22.</w:t>
      </w:r>
      <w:r w:rsidRPr="000F1848">
        <w:rPr>
          <w:rFonts w:ascii="Times New Roman" w:hAnsi="Times New Roman" w:cs="Times New Roman"/>
          <w:sz w:val="24"/>
          <w:szCs w:val="24"/>
        </w:rPr>
        <w:t>Bên cạnh đó, d</w:t>
      </w:r>
      <w:r w:rsidRPr="000F1848">
        <w:rPr>
          <w:rStyle w:val="fontstyle01"/>
          <w:b w:val="0"/>
          <w:color w:val="auto"/>
        </w:rPr>
        <w:t>o giới hạn của nhiệt độ tác nhân lạnh tại bộ phận ngưng tụ của hệ thống bơmnhiệ</w:t>
      </w:r>
      <w:r w:rsidR="00DC40A1" w:rsidRPr="000F1848">
        <w:rPr>
          <w:rStyle w:val="fontstyle01"/>
          <w:b w:val="0"/>
          <w:color w:val="auto"/>
        </w:rPr>
        <w:t xml:space="preserve">t (theo chu trình </w:t>
      </w:r>
      <w:r w:rsidRPr="000F1848">
        <w:rPr>
          <w:rStyle w:val="fontstyle01"/>
          <w:b w:val="0"/>
          <w:color w:val="auto"/>
        </w:rPr>
        <w:t xml:space="preserve">Carnot), nên trong nhiều trường hợp không thể gia nhiệt tácnhân sấy bằng </w:t>
      </w:r>
      <w:r w:rsidR="00DC40A1" w:rsidRPr="000F1848">
        <w:rPr>
          <w:rStyle w:val="fontstyle01"/>
          <w:b w:val="0"/>
          <w:color w:val="auto"/>
        </w:rPr>
        <w:t>hoặc</w:t>
      </w:r>
      <w:r w:rsidRPr="000F1848">
        <w:rPr>
          <w:rStyle w:val="fontstyle01"/>
          <w:b w:val="0"/>
          <w:color w:val="auto"/>
        </w:rPr>
        <w:t xml:space="preserve"> cao hơn nhiệt độ giới hạn này. </w:t>
      </w:r>
      <w:proofErr w:type="gramStart"/>
      <w:r w:rsidR="00DC40A1" w:rsidRPr="000F1848">
        <w:rPr>
          <w:rStyle w:val="fontstyle01"/>
          <w:b w:val="0"/>
          <w:color w:val="auto"/>
        </w:rPr>
        <w:t>Việc lắp đặt thêm một</w:t>
      </w:r>
      <w:r w:rsidRPr="000F1848">
        <w:rPr>
          <w:rStyle w:val="fontstyle01"/>
          <w:b w:val="0"/>
          <w:color w:val="auto"/>
        </w:rPr>
        <w:t xml:space="preserve"> hệ thống gia nhiệt hỗ trợ</w:t>
      </w:r>
      <w:r w:rsidR="00DC40A1" w:rsidRPr="000F1848">
        <w:rPr>
          <w:rFonts w:ascii="Times New Roman" w:hAnsi="Times New Roman" w:cs="Times New Roman"/>
          <w:sz w:val="24"/>
          <w:szCs w:val="24"/>
        </w:rPr>
        <w:t xml:space="preserve"> là giải pháp tối ưu để cải tiến hệ thống này.</w:t>
      </w:r>
      <w:proofErr w:type="gramEnd"/>
    </w:p>
    <w:p w:rsidR="00DC40A1" w:rsidRPr="000F1848" w:rsidRDefault="00DC40A1" w:rsidP="000F1848">
      <w:pPr>
        <w:shd w:val="clear" w:color="auto" w:fill="FFFFFF"/>
        <w:spacing w:before="120" w:after="120" w:line="312" w:lineRule="auto"/>
        <w:jc w:val="both"/>
        <w:rPr>
          <w:rStyle w:val="fontstyle01"/>
          <w:color w:val="auto"/>
        </w:rPr>
      </w:pPr>
      <w:r w:rsidRPr="000F1848">
        <w:rPr>
          <w:rStyle w:val="fontstyle21"/>
          <w:b/>
          <w:color w:val="auto"/>
        </w:rPr>
        <w:t xml:space="preserve">3. </w:t>
      </w:r>
      <w:r w:rsidRPr="000F1848">
        <w:rPr>
          <w:rStyle w:val="fontstyle01"/>
          <w:color w:val="auto"/>
        </w:rPr>
        <w:t>KẾT LUẬN</w:t>
      </w:r>
    </w:p>
    <w:p w:rsidR="004338BC" w:rsidRPr="000F1848" w:rsidRDefault="005D0648" w:rsidP="00DD7C3B">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40"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vi-VN"/>
        </w:rPr>
        <w:tab/>
      </w:r>
      <w:r w:rsidR="002301A1" w:rsidRPr="000F1848">
        <w:rPr>
          <w:rFonts w:ascii="Times New Roman" w:eastAsia="Times New Roman" w:hAnsi="Times New Roman" w:cs="Times New Roman"/>
          <w:sz w:val="24"/>
          <w:szCs w:val="24"/>
          <w:lang w:val="vi-VN"/>
        </w:rPr>
        <w:t>T</w:t>
      </w:r>
      <w:r w:rsidR="00DC40A1" w:rsidRPr="000F1848">
        <w:rPr>
          <w:rFonts w:ascii="Times New Roman" w:eastAsia="Times New Roman" w:hAnsi="Times New Roman" w:cs="Times New Roman"/>
          <w:sz w:val="24"/>
          <w:szCs w:val="24"/>
          <w:lang w:val="vi-VN"/>
        </w:rPr>
        <w:t xml:space="preserve">iêu chuẩn và chất lượng sống </w:t>
      </w:r>
      <w:r w:rsidR="002301A1" w:rsidRPr="000F1848">
        <w:rPr>
          <w:rFonts w:ascii="Times New Roman" w:eastAsia="Times New Roman" w:hAnsi="Times New Roman" w:cs="Times New Roman"/>
          <w:sz w:val="24"/>
          <w:szCs w:val="24"/>
          <w:lang w:val="vi-VN"/>
        </w:rPr>
        <w:t>trên toàn thế giới tăng lên, vì vậy mà</w:t>
      </w:r>
      <w:r w:rsidR="00DC40A1" w:rsidRPr="000F1848">
        <w:rPr>
          <w:rFonts w:ascii="Times New Roman" w:eastAsia="Times New Roman" w:hAnsi="Times New Roman" w:cs="Times New Roman"/>
          <w:sz w:val="24"/>
          <w:szCs w:val="24"/>
          <w:lang w:val="vi-VN"/>
        </w:rPr>
        <w:t xml:space="preserve"> nhu cầu về các sản phẩm</w:t>
      </w:r>
      <w:r w:rsidR="002301A1" w:rsidRPr="000F1848">
        <w:rPr>
          <w:rFonts w:ascii="Times New Roman" w:eastAsia="Times New Roman" w:hAnsi="Times New Roman" w:cs="Times New Roman"/>
          <w:sz w:val="24"/>
          <w:szCs w:val="24"/>
        </w:rPr>
        <w:t xml:space="preserve"> thủy hải sản </w:t>
      </w:r>
      <w:r w:rsidR="00DC40A1" w:rsidRPr="000F1848">
        <w:rPr>
          <w:rFonts w:ascii="Times New Roman" w:eastAsia="Times New Roman" w:hAnsi="Times New Roman" w:cs="Times New Roman"/>
          <w:sz w:val="24"/>
          <w:szCs w:val="24"/>
          <w:lang w:val="vi-VN"/>
        </w:rPr>
        <w:t xml:space="preserve">chất lượng cao </w:t>
      </w:r>
      <w:r w:rsidR="002301A1" w:rsidRPr="000F1848">
        <w:rPr>
          <w:rFonts w:ascii="Times New Roman" w:eastAsia="Times New Roman" w:hAnsi="Times New Roman" w:cs="Times New Roman"/>
          <w:sz w:val="24"/>
          <w:szCs w:val="24"/>
        </w:rPr>
        <w:t>cũng gia tăng nhanh chóng</w:t>
      </w:r>
      <w:r w:rsidR="00DC40A1" w:rsidRPr="000F1848">
        <w:rPr>
          <w:rFonts w:ascii="Times New Roman" w:eastAsia="Times New Roman" w:hAnsi="Times New Roman" w:cs="Times New Roman"/>
          <w:sz w:val="24"/>
          <w:szCs w:val="24"/>
          <w:lang w:val="vi-VN"/>
        </w:rPr>
        <w:t>.</w:t>
      </w:r>
      <w:r w:rsidR="002301A1" w:rsidRPr="000F1848">
        <w:rPr>
          <w:rFonts w:ascii="Times New Roman" w:eastAsia="Times New Roman" w:hAnsi="Times New Roman" w:cs="Times New Roman"/>
          <w:sz w:val="24"/>
          <w:szCs w:val="24"/>
        </w:rPr>
        <w:t xml:space="preserve">Trong tương lai cần mở rộng và phát triển thêm nhiều hướng nghiên cứu mới nhằm không ngừng đa dạng hóa các sản phẩm thủy hải sản sấy khô mà còn giúp kéo dài thời gian bảo quản nguồn lợi thủy hải sản của Việt Nam và toàn cầu. Dưới đây là một vài </w:t>
      </w:r>
      <w:r w:rsidR="002301A1" w:rsidRPr="000F1848">
        <w:rPr>
          <w:rStyle w:val="fontstyle21"/>
          <w:color w:val="auto"/>
        </w:rPr>
        <w:t>hướng nghiên cứu và chuyển giao công nghệ về sấy trong bảo quản các loại thủy hải sản đang được triển khai tại trường Đại Học Sư phạm Kỹ thuật TPHCM:</w:t>
      </w:r>
      <w:r w:rsidR="00DC40A1" w:rsidRPr="000F1848">
        <w:rPr>
          <w:rStyle w:val="fontstyle01"/>
          <w:b w:val="0"/>
          <w:color w:val="auto"/>
        </w:rPr>
        <w:t>Nghiên cứu ứng dụng phương pháp sấy chân không nhiệt độ thấp tự động điều khiển bằng IoT để xác định thông số công nghệ tối ưu cho các sảnphẩm thủy hải sản giá trị gia tăng như fillet cá hồi, fillet cá tra, mực và các loại cá biển, hải sản giàu dinh dưỡng khác vớ</w:t>
      </w:r>
      <w:r w:rsidR="002301A1" w:rsidRPr="000F1848">
        <w:rPr>
          <w:rStyle w:val="fontstyle01"/>
          <w:b w:val="0"/>
          <w:color w:val="auto"/>
        </w:rPr>
        <w:t xml:space="preserve">i </w:t>
      </w:r>
      <w:r w:rsidR="00DC40A1" w:rsidRPr="000F1848">
        <w:rPr>
          <w:rStyle w:val="fontstyle01"/>
          <w:b w:val="0"/>
          <w:color w:val="auto"/>
        </w:rPr>
        <w:t xml:space="preserve">tiềm năng xuất khẩu </w:t>
      </w:r>
      <w:r w:rsidR="002301A1" w:rsidRPr="000F1848">
        <w:rPr>
          <w:rStyle w:val="fontstyle01"/>
          <w:b w:val="0"/>
          <w:color w:val="auto"/>
        </w:rPr>
        <w:t>cao;</w:t>
      </w:r>
      <w:r w:rsidR="00DC40A1" w:rsidRPr="000F1848">
        <w:rPr>
          <w:rStyle w:val="fontstyle01"/>
          <w:b w:val="0"/>
          <w:color w:val="auto"/>
        </w:rPr>
        <w:t>Chuyển giao công nghệ sản xuất các sản phẩm thủy hải sản sấy bằng phương pháp sấy chân không nhiệt độ thấp hoặc phương pháp sấy lạnh</w:t>
      </w:r>
      <w:r w:rsidR="002301A1" w:rsidRPr="000F1848">
        <w:rPr>
          <w:rStyle w:val="fontstyle01"/>
          <w:b w:val="0"/>
          <w:color w:val="auto"/>
        </w:rPr>
        <w:t xml:space="preserve">; </w:t>
      </w:r>
      <w:r w:rsidR="00DC40A1" w:rsidRPr="000F1848">
        <w:rPr>
          <w:rStyle w:val="fontstyle01"/>
          <w:b w:val="0"/>
          <w:color w:val="auto"/>
        </w:rPr>
        <w:t>Hợp tác với các doanh nghiệp trong việc thiết kế, chế tạo các hệ thống sấy lạnh, sấy chân không nhiệt độ thấp tùy thuộc vào năng suất, loại nguyên liệu và độ ẩm cần đạt đượ</w:t>
      </w:r>
      <w:r w:rsidR="002301A1" w:rsidRPr="000F1848">
        <w:rPr>
          <w:rStyle w:val="fontstyle01"/>
          <w:b w:val="0"/>
          <w:color w:val="auto"/>
        </w:rPr>
        <w:t xml:space="preserve">c; </w:t>
      </w:r>
      <w:r w:rsidR="00DC40A1" w:rsidRPr="000F1848">
        <w:rPr>
          <w:rStyle w:val="fontstyle01"/>
          <w:b w:val="0"/>
          <w:color w:val="auto"/>
        </w:rPr>
        <w:t>Tư vấn các giải pháp kỹ thuật liên quan đến sấy thủy hải sản: nâng caochất lượng sản phẩm, sử dụng hiệu quả năng lượng, xử lý các vấn đề phát sinh…</w:t>
      </w:r>
    </w:p>
    <w:p w:rsidR="006D538D" w:rsidRPr="000F1848" w:rsidRDefault="005B6EAB" w:rsidP="00DD7C3B">
      <w:pPr>
        <w:shd w:val="clear" w:color="auto" w:fill="FFFFFF"/>
        <w:spacing w:before="120" w:after="120" w:line="312" w:lineRule="auto"/>
        <w:jc w:val="center"/>
        <w:rPr>
          <w:rStyle w:val="fontstyle01"/>
          <w:color w:val="auto"/>
        </w:rPr>
      </w:pPr>
      <w:r w:rsidRPr="000F1848">
        <w:rPr>
          <w:rStyle w:val="fontstyle01"/>
          <w:color w:val="auto"/>
        </w:rPr>
        <w:t>TÀI LIỆU THAM KHẢO</w:t>
      </w:r>
    </w:p>
    <w:p w:rsidR="002E6CD1" w:rsidRPr="002E6CD1" w:rsidRDefault="00EA0CDB" w:rsidP="002E6CD1">
      <w:pPr>
        <w:pStyle w:val="ListParagraph"/>
        <w:numPr>
          <w:ilvl w:val="0"/>
          <w:numId w:val="49"/>
        </w:numPr>
        <w:shd w:val="clear" w:color="auto" w:fill="FFFFFF"/>
        <w:spacing w:before="120" w:after="120" w:line="312" w:lineRule="auto"/>
        <w:ind w:left="360"/>
        <w:jc w:val="both"/>
        <w:rPr>
          <w:rStyle w:val="fontstyle21"/>
          <w:color w:val="auto"/>
        </w:rPr>
      </w:pPr>
      <w:r w:rsidRPr="002E6CD1">
        <w:rPr>
          <w:rStyle w:val="fontstyle01"/>
          <w:b w:val="0"/>
          <w:color w:val="auto"/>
        </w:rPr>
        <w:t xml:space="preserve">Fisheries Bureau - </w:t>
      </w:r>
      <w:r w:rsidR="005B6EAB" w:rsidRPr="002E6CD1">
        <w:rPr>
          <w:rStyle w:val="fontstyle01"/>
          <w:b w:val="0"/>
          <w:color w:val="auto"/>
        </w:rPr>
        <w:t>Ministry of Agriculture</w:t>
      </w:r>
      <w:r w:rsidRPr="002E6CD1">
        <w:rPr>
          <w:rStyle w:val="fontstyle01"/>
          <w:b w:val="0"/>
          <w:color w:val="auto"/>
        </w:rPr>
        <w:t>, 2008</w:t>
      </w:r>
      <w:r w:rsidR="005B6EAB" w:rsidRPr="002E6CD1">
        <w:rPr>
          <w:rStyle w:val="fontstyle01"/>
          <w:b w:val="0"/>
          <w:color w:val="auto"/>
        </w:rPr>
        <w:t>.</w:t>
      </w:r>
      <w:r w:rsidR="005B6EAB" w:rsidRPr="002E6CD1">
        <w:rPr>
          <w:rStyle w:val="fontstyle21"/>
          <w:i/>
          <w:color w:val="auto"/>
        </w:rPr>
        <w:t>Fishery Yearbook in China</w:t>
      </w:r>
      <w:r w:rsidR="005B6EAB" w:rsidRPr="002E6CD1">
        <w:rPr>
          <w:rFonts w:ascii="Times New Roman" w:hAnsi="Times New Roman" w:cs="Times New Roman"/>
          <w:i/>
          <w:sz w:val="24"/>
          <w:szCs w:val="24"/>
        </w:rPr>
        <w:br/>
      </w:r>
      <w:r w:rsidR="005B6EAB" w:rsidRPr="002E6CD1">
        <w:rPr>
          <w:rStyle w:val="fontstyle21"/>
          <w:i/>
          <w:color w:val="auto"/>
        </w:rPr>
        <w:t>in 2007</w:t>
      </w:r>
      <w:r w:rsidRPr="002E6CD1">
        <w:rPr>
          <w:rStyle w:val="fontstyle31"/>
          <w:rFonts w:ascii="Times New Roman" w:hAnsi="Times New Roman" w:cs="Times New Roman"/>
          <w:color w:val="auto"/>
          <w:sz w:val="24"/>
          <w:szCs w:val="24"/>
        </w:rPr>
        <w:t>,</w:t>
      </w:r>
      <w:r w:rsidR="005B6EAB" w:rsidRPr="002E6CD1">
        <w:rPr>
          <w:rStyle w:val="fontstyle31"/>
          <w:rFonts w:ascii="Times New Roman" w:hAnsi="Times New Roman" w:cs="Times New Roman"/>
          <w:color w:val="auto"/>
          <w:sz w:val="24"/>
          <w:szCs w:val="24"/>
        </w:rPr>
        <w:t xml:space="preserve"> Chi</w:t>
      </w:r>
      <w:r w:rsidRPr="002E6CD1">
        <w:rPr>
          <w:rStyle w:val="fontstyle31"/>
          <w:rFonts w:ascii="Times New Roman" w:hAnsi="Times New Roman" w:cs="Times New Roman"/>
          <w:color w:val="auto"/>
          <w:sz w:val="24"/>
          <w:szCs w:val="24"/>
        </w:rPr>
        <w:t>nese Agriculture Press: Beijing</w:t>
      </w:r>
      <w:r w:rsidR="005B6EAB" w:rsidRPr="002E6CD1">
        <w:rPr>
          <w:rStyle w:val="fontstyle01"/>
          <w:color w:val="auto"/>
        </w:rPr>
        <w:t>.</w:t>
      </w:r>
    </w:p>
    <w:p w:rsidR="002E6CD1" w:rsidRPr="002E6CD1" w:rsidRDefault="0043724C" w:rsidP="002E6CD1">
      <w:pPr>
        <w:pStyle w:val="ListParagraph"/>
        <w:numPr>
          <w:ilvl w:val="0"/>
          <w:numId w:val="49"/>
        </w:numPr>
        <w:shd w:val="clear" w:color="auto" w:fill="FFFFFF"/>
        <w:spacing w:before="120" w:after="120" w:line="312" w:lineRule="auto"/>
        <w:ind w:left="360"/>
        <w:jc w:val="both"/>
        <w:rPr>
          <w:rFonts w:ascii="Times New Roman" w:hAnsi="Times New Roman" w:cs="Times New Roman"/>
          <w:sz w:val="24"/>
          <w:szCs w:val="24"/>
        </w:rPr>
      </w:pPr>
      <w:r w:rsidRPr="002E6CD1">
        <w:rPr>
          <w:rFonts w:ascii="Times New Roman" w:hAnsi="Times New Roman" w:cs="Times New Roman"/>
          <w:sz w:val="24"/>
          <w:szCs w:val="24"/>
        </w:rPr>
        <w:t>Wang, X.; Zhang, J.;</w:t>
      </w:r>
      <w:r w:rsidR="005B6EAB" w:rsidRPr="002E6CD1">
        <w:rPr>
          <w:rFonts w:ascii="Times New Roman" w:hAnsi="Times New Roman" w:cs="Times New Roman"/>
          <w:sz w:val="24"/>
          <w:szCs w:val="24"/>
        </w:rPr>
        <w:t xml:space="preserve"> Deng, J</w:t>
      </w:r>
      <w:r w:rsidRPr="002E6CD1">
        <w:rPr>
          <w:rFonts w:ascii="Times New Roman" w:hAnsi="Times New Roman" w:cs="Times New Roman"/>
          <w:sz w:val="24"/>
          <w:szCs w:val="24"/>
        </w:rPr>
        <w:t>.</w:t>
      </w:r>
      <w:r w:rsidR="00EA0CDB" w:rsidRPr="002E6CD1">
        <w:rPr>
          <w:rFonts w:ascii="Times New Roman" w:hAnsi="Times New Roman" w:cs="Times New Roman"/>
          <w:sz w:val="24"/>
          <w:szCs w:val="24"/>
        </w:rPr>
        <w:t>, 2008</w:t>
      </w:r>
      <w:r w:rsidR="005B6EAB" w:rsidRPr="002E6CD1">
        <w:rPr>
          <w:rFonts w:ascii="Times New Roman" w:hAnsi="Times New Roman" w:cs="Times New Roman"/>
          <w:sz w:val="24"/>
          <w:szCs w:val="24"/>
        </w:rPr>
        <w:t xml:space="preserve">. </w:t>
      </w:r>
      <w:r w:rsidR="005B6EAB" w:rsidRPr="002E6CD1">
        <w:rPr>
          <w:rFonts w:ascii="Times New Roman" w:hAnsi="Times New Roman" w:cs="Times New Roman"/>
          <w:i/>
          <w:sz w:val="24"/>
          <w:szCs w:val="24"/>
        </w:rPr>
        <w:t>Progress on processing and uti</w:t>
      </w:r>
      <w:r w:rsidR="00EA0CDB" w:rsidRPr="002E6CD1">
        <w:rPr>
          <w:rFonts w:ascii="Times New Roman" w:hAnsi="Times New Roman" w:cs="Times New Roman"/>
          <w:i/>
          <w:sz w:val="24"/>
          <w:szCs w:val="24"/>
        </w:rPr>
        <w:t xml:space="preserve">lization of aquatic </w:t>
      </w:r>
      <w:r w:rsidR="005B6EAB" w:rsidRPr="002E6CD1">
        <w:rPr>
          <w:rFonts w:ascii="Times New Roman" w:hAnsi="Times New Roman" w:cs="Times New Roman"/>
          <w:i/>
          <w:sz w:val="24"/>
          <w:szCs w:val="24"/>
        </w:rPr>
        <w:t>products in China. F</w:t>
      </w:r>
      <w:r w:rsidR="00EA0CDB" w:rsidRPr="002E6CD1">
        <w:rPr>
          <w:rFonts w:ascii="Times New Roman" w:hAnsi="Times New Roman" w:cs="Times New Roman"/>
          <w:i/>
          <w:sz w:val="24"/>
          <w:szCs w:val="24"/>
        </w:rPr>
        <w:t xml:space="preserve">isheries for global welfare and </w:t>
      </w:r>
      <w:r w:rsidR="005B6EAB" w:rsidRPr="002E6CD1">
        <w:rPr>
          <w:rFonts w:ascii="Times New Roman" w:hAnsi="Times New Roman" w:cs="Times New Roman"/>
          <w:i/>
          <w:sz w:val="24"/>
          <w:szCs w:val="24"/>
        </w:rPr>
        <w:t>environment.</w:t>
      </w:r>
      <w:r w:rsidR="005B6EAB" w:rsidRPr="002E6CD1">
        <w:rPr>
          <w:rFonts w:ascii="Times New Roman" w:hAnsi="Times New Roman" w:cs="Times New Roman"/>
          <w:sz w:val="24"/>
          <w:szCs w:val="24"/>
        </w:rPr>
        <w:t xml:space="preserve"> In </w:t>
      </w:r>
      <w:r w:rsidR="00EA0CDB" w:rsidRPr="002E6CD1">
        <w:rPr>
          <w:rFonts w:ascii="Times New Roman" w:hAnsi="Times New Roman" w:cs="Times New Roman"/>
          <w:sz w:val="24"/>
          <w:szCs w:val="24"/>
        </w:rPr>
        <w:t xml:space="preserve">5th World Fisheries </w:t>
      </w:r>
      <w:r w:rsidR="005B6EAB" w:rsidRPr="002E6CD1">
        <w:rPr>
          <w:rFonts w:ascii="Times New Roman" w:hAnsi="Times New Roman" w:cs="Times New Roman"/>
          <w:sz w:val="24"/>
          <w:szCs w:val="24"/>
        </w:rPr>
        <w:t>Congress</w:t>
      </w:r>
      <w:r w:rsidR="00EA0CDB" w:rsidRPr="002E6CD1">
        <w:rPr>
          <w:rFonts w:ascii="Times New Roman" w:hAnsi="Times New Roman" w:cs="Times New Roman"/>
          <w:sz w:val="24"/>
          <w:szCs w:val="24"/>
        </w:rPr>
        <w:t xml:space="preserve"> - Japan, </w:t>
      </w:r>
      <w:r w:rsidR="005B6EAB" w:rsidRPr="002E6CD1">
        <w:rPr>
          <w:rFonts w:ascii="Times New Roman" w:hAnsi="Times New Roman" w:cs="Times New Roman"/>
          <w:sz w:val="24"/>
          <w:szCs w:val="24"/>
        </w:rPr>
        <w:t>pp. 289–295</w:t>
      </w:r>
      <w:r w:rsidR="00EA0CDB" w:rsidRPr="002E6CD1">
        <w:rPr>
          <w:rFonts w:ascii="Times New Roman" w:hAnsi="Times New Roman" w:cs="Times New Roman"/>
          <w:sz w:val="24"/>
          <w:szCs w:val="24"/>
        </w:rPr>
        <w:t>.</w:t>
      </w:r>
    </w:p>
    <w:p w:rsidR="002E6CD1" w:rsidRPr="002E6CD1" w:rsidRDefault="00EA0CDB" w:rsidP="002E6CD1">
      <w:pPr>
        <w:pStyle w:val="ListParagraph"/>
        <w:numPr>
          <w:ilvl w:val="0"/>
          <w:numId w:val="49"/>
        </w:numPr>
        <w:shd w:val="clear" w:color="auto" w:fill="FFFFFF"/>
        <w:spacing w:before="120" w:after="120" w:line="312" w:lineRule="auto"/>
        <w:ind w:left="360"/>
        <w:jc w:val="both"/>
        <w:rPr>
          <w:rFonts w:ascii="Times New Roman" w:hAnsi="Times New Roman" w:cs="Times New Roman"/>
          <w:sz w:val="24"/>
          <w:szCs w:val="24"/>
        </w:rPr>
      </w:pPr>
      <w:r w:rsidRPr="002E6CD1">
        <w:rPr>
          <w:rFonts w:ascii="Times New Roman" w:hAnsi="Times New Roman" w:cs="Times New Roman"/>
          <w:sz w:val="24"/>
          <w:szCs w:val="24"/>
        </w:rPr>
        <w:t>Chen, L.S, 2000.</w:t>
      </w:r>
      <w:r w:rsidR="005B6EAB" w:rsidRPr="002E6CD1">
        <w:rPr>
          <w:rFonts w:ascii="Times New Roman" w:hAnsi="Times New Roman" w:cs="Times New Roman"/>
          <w:i/>
          <w:sz w:val="24"/>
          <w:szCs w:val="24"/>
        </w:rPr>
        <w:t>The present situation and trend of Chinese trade in aquatic product</w:t>
      </w:r>
      <w:r w:rsidR="005B6EAB" w:rsidRPr="002E6CD1">
        <w:rPr>
          <w:rFonts w:ascii="Times New Roman" w:hAnsi="Times New Roman" w:cs="Times New Roman"/>
          <w:sz w:val="24"/>
          <w:szCs w:val="24"/>
        </w:rPr>
        <w:t>. ICFO Seminar</w:t>
      </w:r>
      <w:r w:rsidR="0043724C" w:rsidRPr="002E6CD1">
        <w:rPr>
          <w:rFonts w:ascii="Times New Roman" w:hAnsi="Times New Roman" w:cs="Times New Roman"/>
          <w:sz w:val="24"/>
          <w:szCs w:val="24"/>
        </w:rPr>
        <w:t xml:space="preserve"> - China</w:t>
      </w:r>
      <w:r w:rsidR="005B6EAB" w:rsidRPr="002E6CD1">
        <w:rPr>
          <w:rFonts w:ascii="Times New Roman" w:hAnsi="Times New Roman" w:cs="Times New Roman"/>
          <w:sz w:val="24"/>
          <w:szCs w:val="24"/>
        </w:rPr>
        <w:t>,</w:t>
      </w:r>
      <w:r w:rsidRPr="002E6CD1">
        <w:rPr>
          <w:rFonts w:ascii="Times New Roman" w:hAnsi="Times New Roman" w:cs="Times New Roman"/>
          <w:sz w:val="24"/>
          <w:szCs w:val="24"/>
        </w:rPr>
        <w:t xml:space="preserve"> pp. 25–27.</w:t>
      </w:r>
    </w:p>
    <w:p w:rsidR="002E6CD1" w:rsidRPr="002E6CD1" w:rsidRDefault="00EA0CDB" w:rsidP="002E6CD1">
      <w:pPr>
        <w:pStyle w:val="ListParagraph"/>
        <w:numPr>
          <w:ilvl w:val="0"/>
          <w:numId w:val="49"/>
        </w:numPr>
        <w:shd w:val="clear" w:color="auto" w:fill="FFFFFF"/>
        <w:spacing w:before="120" w:after="120" w:line="312" w:lineRule="auto"/>
        <w:ind w:left="360"/>
        <w:jc w:val="both"/>
        <w:rPr>
          <w:rFonts w:ascii="Times New Roman" w:hAnsi="Times New Roman" w:cs="Times New Roman"/>
          <w:sz w:val="24"/>
          <w:szCs w:val="24"/>
        </w:rPr>
      </w:pPr>
      <w:r w:rsidRPr="002E6CD1">
        <w:rPr>
          <w:rStyle w:val="fontstyle01"/>
          <w:b w:val="0"/>
        </w:rPr>
        <w:lastRenderedPageBreak/>
        <w:t>Al-Harahsheh, M.; Al-Muhtaseb, A.; Magee, T</w:t>
      </w:r>
      <w:r w:rsidR="0043724C" w:rsidRPr="002E6CD1">
        <w:rPr>
          <w:rStyle w:val="fontstyle01"/>
          <w:b w:val="0"/>
        </w:rPr>
        <w:t>., 2009</w:t>
      </w:r>
      <w:r w:rsidRPr="002E6CD1">
        <w:rPr>
          <w:rStyle w:val="fontstyle01"/>
          <w:b w:val="0"/>
        </w:rPr>
        <w:t xml:space="preserve">. </w:t>
      </w:r>
      <w:r w:rsidRPr="002E6CD1">
        <w:rPr>
          <w:rStyle w:val="fontstyle01"/>
          <w:b w:val="0"/>
          <w:i/>
        </w:rPr>
        <w:t>Microwave dryingkinetics of tomato pomace: Effect of osmotic dehydration</w:t>
      </w:r>
      <w:r w:rsidRPr="002E6CD1">
        <w:rPr>
          <w:rStyle w:val="fontstyle01"/>
          <w:b w:val="0"/>
        </w:rPr>
        <w:t xml:space="preserve">. ChemicalEngineering and Processing, </w:t>
      </w:r>
      <w:r w:rsidRPr="002E6CD1">
        <w:rPr>
          <w:rStyle w:val="fontstyle31"/>
          <w:rFonts w:ascii="Times New Roman" w:hAnsi="Times New Roman" w:cs="Times New Roman"/>
          <w:sz w:val="24"/>
          <w:szCs w:val="24"/>
        </w:rPr>
        <w:t>48</w:t>
      </w:r>
      <w:r w:rsidRPr="002E6CD1">
        <w:rPr>
          <w:rStyle w:val="fontstyle41"/>
          <w:rFonts w:ascii="Times New Roman" w:hAnsi="Times New Roman" w:cs="Times New Roman"/>
          <w:sz w:val="24"/>
          <w:szCs w:val="24"/>
        </w:rPr>
        <w:t xml:space="preserve">, </w:t>
      </w:r>
      <w:r w:rsidR="0043724C" w:rsidRPr="002E6CD1">
        <w:rPr>
          <w:rStyle w:val="fontstyle41"/>
          <w:rFonts w:ascii="Times New Roman" w:hAnsi="Times New Roman" w:cs="Times New Roman"/>
          <w:sz w:val="24"/>
          <w:szCs w:val="24"/>
        </w:rPr>
        <w:t xml:space="preserve">pp. </w:t>
      </w:r>
      <w:r w:rsidRPr="002E6CD1">
        <w:rPr>
          <w:rStyle w:val="fontstyle41"/>
          <w:rFonts w:ascii="Times New Roman" w:hAnsi="Times New Roman" w:cs="Times New Roman"/>
          <w:sz w:val="24"/>
          <w:szCs w:val="24"/>
        </w:rPr>
        <w:t>524–531.</w:t>
      </w:r>
    </w:p>
    <w:p w:rsidR="002E6CD1" w:rsidRPr="002E6CD1" w:rsidRDefault="001910E5" w:rsidP="002E6CD1">
      <w:pPr>
        <w:pStyle w:val="ListParagraph"/>
        <w:numPr>
          <w:ilvl w:val="0"/>
          <w:numId w:val="49"/>
        </w:numPr>
        <w:shd w:val="clear" w:color="auto" w:fill="FFFFFF"/>
        <w:spacing w:before="120" w:after="120" w:line="312" w:lineRule="auto"/>
        <w:ind w:left="360"/>
        <w:jc w:val="both"/>
        <w:rPr>
          <w:rStyle w:val="fontstyle41"/>
          <w:rFonts w:ascii="Times New Roman" w:hAnsi="Times New Roman" w:cs="Times New Roman"/>
          <w:color w:val="auto"/>
          <w:sz w:val="24"/>
          <w:szCs w:val="24"/>
        </w:rPr>
      </w:pPr>
      <w:r w:rsidRPr="002E6CD1">
        <w:rPr>
          <w:rStyle w:val="fontstyle01"/>
          <w:b w:val="0"/>
          <w:color w:val="auto"/>
        </w:rPr>
        <w:t>Gallart-Jornet, L.; Barat, J.M.; Rustad, T.; Erikson, U.; Escriche, I.</w:t>
      </w:r>
      <w:proofErr w:type="gramStart"/>
      <w:r w:rsidRPr="002E6CD1">
        <w:rPr>
          <w:rStyle w:val="fontstyle01"/>
          <w:b w:val="0"/>
          <w:color w:val="auto"/>
        </w:rPr>
        <w:t>;Fito</w:t>
      </w:r>
      <w:proofErr w:type="gramEnd"/>
      <w:r w:rsidRPr="002E6CD1">
        <w:rPr>
          <w:rStyle w:val="fontstyle01"/>
          <w:b w:val="0"/>
          <w:color w:val="auto"/>
        </w:rPr>
        <w:t>, P</w:t>
      </w:r>
      <w:r w:rsidR="0043724C" w:rsidRPr="002E6CD1">
        <w:rPr>
          <w:rStyle w:val="fontstyle01"/>
          <w:b w:val="0"/>
          <w:color w:val="auto"/>
        </w:rPr>
        <w:t xml:space="preserve">., </w:t>
      </w:r>
      <w:r w:rsidR="0043724C" w:rsidRPr="002E6CD1">
        <w:rPr>
          <w:rStyle w:val="fontstyle21"/>
          <w:color w:val="auto"/>
        </w:rPr>
        <w:t>2007</w:t>
      </w:r>
      <w:r w:rsidRPr="002E6CD1">
        <w:rPr>
          <w:rStyle w:val="fontstyle01"/>
          <w:b w:val="0"/>
          <w:color w:val="auto"/>
        </w:rPr>
        <w:t xml:space="preserve">. </w:t>
      </w:r>
      <w:r w:rsidRPr="002E6CD1">
        <w:rPr>
          <w:rStyle w:val="fontstyle01"/>
          <w:b w:val="0"/>
          <w:i/>
          <w:color w:val="auto"/>
        </w:rPr>
        <w:t>Influence of brine concentration on Atlantic salmon filletsalting</w:t>
      </w:r>
      <w:r w:rsidRPr="002E6CD1">
        <w:rPr>
          <w:rStyle w:val="fontstyle01"/>
          <w:b w:val="0"/>
          <w:color w:val="auto"/>
        </w:rPr>
        <w:t xml:space="preserve">. Journal of Food Engineering, </w:t>
      </w:r>
      <w:r w:rsidRPr="002E6CD1">
        <w:rPr>
          <w:rStyle w:val="fontstyle31"/>
          <w:rFonts w:ascii="Times New Roman" w:hAnsi="Times New Roman" w:cs="Times New Roman"/>
          <w:color w:val="auto"/>
          <w:sz w:val="24"/>
          <w:szCs w:val="24"/>
        </w:rPr>
        <w:t>80</w:t>
      </w:r>
      <w:r w:rsidR="0043724C" w:rsidRPr="002E6CD1">
        <w:rPr>
          <w:rStyle w:val="fontstyle41"/>
          <w:rFonts w:ascii="Times New Roman" w:hAnsi="Times New Roman" w:cs="Times New Roman"/>
          <w:color w:val="auto"/>
          <w:sz w:val="24"/>
          <w:szCs w:val="24"/>
        </w:rPr>
        <w:t>, 267 -</w:t>
      </w:r>
      <w:r w:rsidRPr="002E6CD1">
        <w:rPr>
          <w:rStyle w:val="fontstyle41"/>
          <w:rFonts w:ascii="Times New Roman" w:hAnsi="Times New Roman" w:cs="Times New Roman"/>
          <w:color w:val="auto"/>
          <w:sz w:val="24"/>
          <w:szCs w:val="24"/>
        </w:rPr>
        <w:t>275.</w:t>
      </w:r>
    </w:p>
    <w:p w:rsidR="001910E5" w:rsidRPr="002E6CD1" w:rsidRDefault="001910E5" w:rsidP="002E6CD1">
      <w:pPr>
        <w:pStyle w:val="ListParagraph"/>
        <w:numPr>
          <w:ilvl w:val="0"/>
          <w:numId w:val="49"/>
        </w:numPr>
        <w:shd w:val="clear" w:color="auto" w:fill="FFFFFF"/>
        <w:spacing w:before="120" w:after="120" w:line="312" w:lineRule="auto"/>
        <w:ind w:left="360"/>
        <w:jc w:val="both"/>
        <w:rPr>
          <w:rStyle w:val="fontstyle41"/>
          <w:rFonts w:ascii="Times New Roman" w:hAnsi="Times New Roman" w:cs="Times New Roman"/>
          <w:color w:val="auto"/>
          <w:sz w:val="24"/>
          <w:szCs w:val="24"/>
        </w:rPr>
      </w:pPr>
      <w:r w:rsidRPr="002E6CD1">
        <w:rPr>
          <w:rStyle w:val="fontstyle01"/>
          <w:b w:val="0"/>
          <w:color w:val="auto"/>
        </w:rPr>
        <w:t>Mujaffar, S.; Sankat, C.K.</w:t>
      </w:r>
      <w:r w:rsidR="0043724C" w:rsidRPr="002E6CD1">
        <w:rPr>
          <w:rStyle w:val="fontstyle01"/>
          <w:b w:val="0"/>
          <w:color w:val="auto"/>
        </w:rPr>
        <w:t xml:space="preserve">, </w:t>
      </w:r>
      <w:r w:rsidR="0043724C" w:rsidRPr="002E6CD1">
        <w:rPr>
          <w:rStyle w:val="fontstyle21"/>
          <w:color w:val="auto"/>
        </w:rPr>
        <w:t>2005.</w:t>
      </w:r>
      <w:r w:rsidRPr="002E6CD1">
        <w:rPr>
          <w:rStyle w:val="fontstyle01"/>
          <w:b w:val="0"/>
          <w:i/>
          <w:color w:val="auto"/>
        </w:rPr>
        <w:t>The air drying behaviour of shark fillets</w:t>
      </w:r>
      <w:r w:rsidRPr="002E6CD1">
        <w:rPr>
          <w:rStyle w:val="fontstyle01"/>
          <w:b w:val="0"/>
          <w:color w:val="auto"/>
        </w:rPr>
        <w:t>.</w:t>
      </w:r>
      <w:r w:rsidR="0043724C" w:rsidRPr="002E6CD1">
        <w:rPr>
          <w:rStyle w:val="fontstyle01"/>
          <w:b w:val="0"/>
          <w:color w:val="auto"/>
        </w:rPr>
        <w:t xml:space="preserve">Canadian </w:t>
      </w:r>
      <w:r w:rsidRPr="002E6CD1">
        <w:rPr>
          <w:rStyle w:val="fontstyle01"/>
          <w:b w:val="0"/>
          <w:color w:val="auto"/>
        </w:rPr>
        <w:t xml:space="preserve">Biosystems Engineering, </w:t>
      </w:r>
      <w:r w:rsidRPr="002E6CD1">
        <w:rPr>
          <w:rStyle w:val="fontstyle31"/>
          <w:rFonts w:ascii="Times New Roman" w:hAnsi="Times New Roman" w:cs="Times New Roman"/>
          <w:color w:val="auto"/>
          <w:sz w:val="24"/>
          <w:szCs w:val="24"/>
        </w:rPr>
        <w:t>47</w:t>
      </w:r>
      <w:r w:rsidRPr="002E6CD1">
        <w:rPr>
          <w:rStyle w:val="fontstyle41"/>
          <w:rFonts w:ascii="Times New Roman" w:hAnsi="Times New Roman" w:cs="Times New Roman"/>
          <w:color w:val="auto"/>
          <w:sz w:val="24"/>
          <w:szCs w:val="24"/>
        </w:rPr>
        <w:t>, 11–21</w:t>
      </w:r>
    </w:p>
    <w:p w:rsidR="002E6CD1" w:rsidRPr="002E6CD1" w:rsidRDefault="00EA0CDB" w:rsidP="002E6CD1">
      <w:pPr>
        <w:pStyle w:val="ListParagraph"/>
        <w:numPr>
          <w:ilvl w:val="0"/>
          <w:numId w:val="49"/>
        </w:numPr>
        <w:tabs>
          <w:tab w:val="left" w:pos="360"/>
        </w:tabs>
        <w:spacing w:before="120" w:after="120" w:line="312" w:lineRule="auto"/>
        <w:ind w:left="360"/>
        <w:jc w:val="both"/>
        <w:rPr>
          <w:rFonts w:ascii="Times New Roman" w:hAnsi="Times New Roman" w:cs="Times New Roman"/>
          <w:sz w:val="24"/>
          <w:szCs w:val="24"/>
          <w:lang w:val="vi-VN"/>
        </w:rPr>
      </w:pPr>
      <w:r w:rsidRPr="002E6CD1">
        <w:rPr>
          <w:rStyle w:val="fontstyle01"/>
          <w:b w:val="0"/>
          <w:color w:val="auto"/>
        </w:rPr>
        <w:t>Chua, K.J.; Chou, S.K.; Ho, J.C.; Hawlader, M.N.A.</w:t>
      </w:r>
      <w:r w:rsidR="0043724C" w:rsidRPr="002E6CD1">
        <w:rPr>
          <w:rStyle w:val="fontstyle01"/>
          <w:b w:val="0"/>
          <w:color w:val="auto"/>
        </w:rPr>
        <w:t xml:space="preserve">, </w:t>
      </w:r>
      <w:r w:rsidR="0043724C" w:rsidRPr="002E6CD1">
        <w:rPr>
          <w:rStyle w:val="fontstyle21"/>
          <w:color w:val="auto"/>
        </w:rPr>
        <w:t>2002.</w:t>
      </w:r>
      <w:r w:rsidRPr="002E6CD1">
        <w:rPr>
          <w:rStyle w:val="fontstyle01"/>
          <w:b w:val="0"/>
          <w:i/>
          <w:color w:val="auto"/>
        </w:rPr>
        <w:t>Heat pump</w:t>
      </w:r>
      <w:r w:rsidR="0043724C" w:rsidRPr="002E6CD1">
        <w:rPr>
          <w:rStyle w:val="fontstyle01"/>
          <w:b w:val="0"/>
          <w:i/>
          <w:color w:val="auto"/>
        </w:rPr>
        <w:t xml:space="preserve">drying: Recent </w:t>
      </w:r>
      <w:r w:rsidRPr="002E6CD1">
        <w:rPr>
          <w:rStyle w:val="fontstyle01"/>
          <w:b w:val="0"/>
          <w:i/>
          <w:color w:val="auto"/>
        </w:rPr>
        <w:t>developments and future trends</w:t>
      </w:r>
      <w:r w:rsidRPr="002E6CD1">
        <w:rPr>
          <w:rStyle w:val="fontstyle01"/>
          <w:b w:val="0"/>
          <w:color w:val="auto"/>
        </w:rPr>
        <w:t xml:space="preserve">. Drying Technology, </w:t>
      </w:r>
      <w:r w:rsidRPr="002E6CD1">
        <w:rPr>
          <w:rStyle w:val="fontstyle31"/>
          <w:rFonts w:ascii="Times New Roman" w:hAnsi="Times New Roman" w:cs="Times New Roman"/>
          <w:color w:val="auto"/>
          <w:sz w:val="24"/>
          <w:szCs w:val="24"/>
        </w:rPr>
        <w:t>20</w:t>
      </w:r>
      <w:r w:rsidRPr="002E6CD1">
        <w:rPr>
          <w:rStyle w:val="fontstyle41"/>
          <w:rFonts w:ascii="Times New Roman" w:hAnsi="Times New Roman" w:cs="Times New Roman"/>
          <w:color w:val="auto"/>
          <w:sz w:val="24"/>
          <w:szCs w:val="24"/>
        </w:rPr>
        <w:t>, 1579–1610.</w:t>
      </w:r>
    </w:p>
    <w:p w:rsidR="0043724C" w:rsidRPr="002E6CD1" w:rsidRDefault="00EA0CDB" w:rsidP="002E6CD1">
      <w:pPr>
        <w:pStyle w:val="ListParagraph"/>
        <w:numPr>
          <w:ilvl w:val="0"/>
          <w:numId w:val="49"/>
        </w:numPr>
        <w:tabs>
          <w:tab w:val="left" w:pos="360"/>
        </w:tabs>
        <w:spacing w:before="120" w:after="120" w:line="312" w:lineRule="auto"/>
        <w:ind w:left="360"/>
        <w:jc w:val="both"/>
        <w:rPr>
          <w:rFonts w:ascii="Times New Roman" w:hAnsi="Times New Roman" w:cs="Times New Roman"/>
          <w:sz w:val="24"/>
          <w:szCs w:val="24"/>
          <w:lang w:val="vi-VN"/>
        </w:rPr>
      </w:pPr>
      <w:r w:rsidRPr="002E6CD1">
        <w:rPr>
          <w:rFonts w:ascii="Times New Roman" w:hAnsi="Times New Roman" w:cs="Times New Roman"/>
          <w:sz w:val="24"/>
          <w:szCs w:val="24"/>
          <w:lang w:val="vi-VN"/>
        </w:rPr>
        <w:t xml:space="preserve">Nguyễn Tấn Dũng, 2016. </w:t>
      </w:r>
      <w:r w:rsidRPr="002E6CD1">
        <w:rPr>
          <w:rFonts w:ascii="Times New Roman" w:hAnsi="Times New Roman" w:cs="Times New Roman"/>
          <w:i/>
          <w:sz w:val="24"/>
          <w:szCs w:val="24"/>
          <w:shd w:val="clear" w:color="auto" w:fill="FFFFFF"/>
          <w:lang w:val="vi-VN"/>
        </w:rPr>
        <w:t>Quá trình và Thiết bị trong CNHH&amp;TP, Kỹ thuật và Công nghệ sấy thăng hoa</w:t>
      </w:r>
      <w:r w:rsidRPr="002E6CD1">
        <w:rPr>
          <w:rFonts w:ascii="Times New Roman" w:hAnsi="Times New Roman" w:cs="Times New Roman"/>
          <w:i/>
          <w:sz w:val="24"/>
          <w:szCs w:val="24"/>
          <w:lang w:val="vi-VN"/>
        </w:rPr>
        <w:t>.</w:t>
      </w:r>
      <w:r w:rsidRPr="002E6CD1">
        <w:rPr>
          <w:rFonts w:ascii="Times New Roman" w:hAnsi="Times New Roman" w:cs="Times New Roman"/>
          <w:sz w:val="24"/>
          <w:szCs w:val="24"/>
          <w:lang w:val="vi-VN"/>
        </w:rPr>
        <w:t xml:space="preserve"> NXB Đại học Quốc gia TP.Hồ Chí Minh.</w:t>
      </w:r>
    </w:p>
    <w:p w:rsidR="00EA0CDB" w:rsidRPr="002E6CD1" w:rsidRDefault="00EA0CDB" w:rsidP="002E6CD1">
      <w:pPr>
        <w:pStyle w:val="ListParagraph"/>
        <w:numPr>
          <w:ilvl w:val="0"/>
          <w:numId w:val="49"/>
        </w:numPr>
        <w:spacing w:before="120" w:after="120" w:line="312" w:lineRule="auto"/>
        <w:ind w:left="360"/>
        <w:jc w:val="both"/>
        <w:rPr>
          <w:rFonts w:ascii="Times New Roman" w:eastAsia="Times New Roman" w:hAnsi="Times New Roman" w:cs="Times New Roman"/>
          <w:sz w:val="24"/>
          <w:szCs w:val="24"/>
        </w:rPr>
      </w:pPr>
      <w:r w:rsidRPr="002E6CD1">
        <w:rPr>
          <w:rFonts w:ascii="Times New Roman" w:eastAsia="Times New Roman" w:hAnsi="Times New Roman" w:cs="Times New Roman"/>
          <w:bCs/>
          <w:sz w:val="24"/>
          <w:szCs w:val="24"/>
        </w:rPr>
        <w:t>Nguyễn Tấn Dũng &amp; Các Cộng Sự</w:t>
      </w:r>
      <w:r w:rsidR="0043724C" w:rsidRPr="002E6CD1">
        <w:rPr>
          <w:rFonts w:ascii="Times New Roman" w:eastAsia="Times New Roman" w:hAnsi="Times New Roman" w:cs="Times New Roman"/>
          <w:sz w:val="24"/>
          <w:szCs w:val="24"/>
        </w:rPr>
        <w:t>, 2008</w:t>
      </w:r>
      <w:r w:rsidRPr="002E6CD1">
        <w:rPr>
          <w:rFonts w:ascii="Times New Roman" w:eastAsia="Times New Roman" w:hAnsi="Times New Roman" w:cs="Times New Roman"/>
          <w:sz w:val="24"/>
          <w:szCs w:val="24"/>
        </w:rPr>
        <w:t>. </w:t>
      </w:r>
      <w:r w:rsidRPr="002E6CD1">
        <w:rPr>
          <w:rFonts w:ascii="Times New Roman" w:eastAsia="Times New Roman" w:hAnsi="Times New Roman" w:cs="Times New Roman"/>
          <w:i/>
          <w:iCs/>
          <w:sz w:val="24"/>
          <w:szCs w:val="24"/>
        </w:rPr>
        <w:t>Nghiên cứu thiết kế, chế tạo hệ thống sấy thăng hoa năng suất nhỏ có giai đoạn cấp đông ngay trong buồng thăng hoa</w:t>
      </w:r>
      <w:r w:rsidRPr="002E6CD1">
        <w:rPr>
          <w:rFonts w:ascii="Times New Roman" w:eastAsia="Times New Roman" w:hAnsi="Times New Roman" w:cs="Times New Roman"/>
          <w:sz w:val="24"/>
          <w:szCs w:val="24"/>
        </w:rPr>
        <w:t>, Tạp chí Khoa học giáo dục kỹ thuật, số 10(4). </w:t>
      </w:r>
    </w:p>
    <w:p w:rsidR="00EA0CDB" w:rsidRPr="002E6CD1" w:rsidRDefault="00EA0CDB" w:rsidP="002E6CD1">
      <w:pPr>
        <w:pStyle w:val="ListParagraph"/>
        <w:numPr>
          <w:ilvl w:val="0"/>
          <w:numId w:val="49"/>
        </w:numPr>
        <w:spacing w:before="120" w:after="120" w:line="312" w:lineRule="auto"/>
        <w:ind w:left="360"/>
        <w:jc w:val="both"/>
        <w:rPr>
          <w:rFonts w:ascii="Times New Roman" w:eastAsia="Times New Roman" w:hAnsi="Times New Roman" w:cs="Times New Roman"/>
          <w:sz w:val="24"/>
          <w:szCs w:val="24"/>
        </w:rPr>
      </w:pPr>
      <w:r w:rsidRPr="002E6CD1">
        <w:rPr>
          <w:rFonts w:ascii="Times New Roman" w:eastAsia="Times New Roman" w:hAnsi="Times New Roman" w:cs="Times New Roman"/>
          <w:bCs/>
          <w:sz w:val="24"/>
          <w:szCs w:val="24"/>
        </w:rPr>
        <w:t>Nguyễn Tấn Dũng &amp; Cộng Sự</w:t>
      </w:r>
      <w:r w:rsidR="0043724C" w:rsidRPr="002E6CD1">
        <w:rPr>
          <w:rFonts w:ascii="Times New Roman" w:eastAsia="Times New Roman" w:hAnsi="Times New Roman" w:cs="Times New Roman"/>
          <w:sz w:val="24"/>
          <w:szCs w:val="24"/>
        </w:rPr>
        <w:t>, 2007</w:t>
      </w:r>
      <w:r w:rsidRPr="002E6CD1">
        <w:rPr>
          <w:rFonts w:ascii="Times New Roman" w:eastAsia="Times New Roman" w:hAnsi="Times New Roman" w:cs="Times New Roman"/>
          <w:sz w:val="24"/>
          <w:szCs w:val="24"/>
        </w:rPr>
        <w:t>. </w:t>
      </w:r>
      <w:r w:rsidRPr="002E6CD1">
        <w:rPr>
          <w:rFonts w:ascii="Times New Roman" w:eastAsia="Times New Roman" w:hAnsi="Times New Roman" w:cs="Times New Roman"/>
          <w:i/>
          <w:iCs/>
          <w:sz w:val="24"/>
          <w:szCs w:val="24"/>
        </w:rPr>
        <w:t>Nghiên cứu tính toán thiết kế, chế tạo hệ thống máy sấy thăng hoa năng suất nhỏ phục vụ cho việc sản xuất, chế biến các sản phẩm cao cấp</w:t>
      </w:r>
      <w:r w:rsidRPr="002E6CD1">
        <w:rPr>
          <w:rFonts w:ascii="Times New Roman" w:eastAsia="Times New Roman" w:hAnsi="Times New Roman" w:cs="Times New Roman"/>
          <w:sz w:val="24"/>
          <w:szCs w:val="24"/>
        </w:rPr>
        <w:t>, Tạp chí Khoa học giáo dục kỹ thuật, số 1(3). </w:t>
      </w:r>
    </w:p>
    <w:p w:rsidR="00EA0CDB" w:rsidRPr="002E6CD1" w:rsidRDefault="00EA0CDB" w:rsidP="002E6CD1">
      <w:pPr>
        <w:pStyle w:val="ListParagraph"/>
        <w:numPr>
          <w:ilvl w:val="0"/>
          <w:numId w:val="49"/>
        </w:numPr>
        <w:spacing w:before="120" w:after="120" w:line="312" w:lineRule="auto"/>
        <w:ind w:left="360"/>
        <w:jc w:val="both"/>
        <w:rPr>
          <w:rFonts w:ascii="Times New Roman" w:eastAsia="Times New Roman" w:hAnsi="Times New Roman" w:cs="Times New Roman"/>
          <w:sz w:val="24"/>
          <w:szCs w:val="24"/>
        </w:rPr>
      </w:pPr>
      <w:r w:rsidRPr="002E6CD1">
        <w:rPr>
          <w:rFonts w:ascii="Times New Roman" w:eastAsia="Times New Roman" w:hAnsi="Times New Roman" w:cs="Times New Roman"/>
          <w:bCs/>
          <w:sz w:val="24"/>
          <w:szCs w:val="24"/>
        </w:rPr>
        <w:t>Nguyễn Tấn Dũng &amp; Các Cộng Sự</w:t>
      </w:r>
      <w:r w:rsidR="0043724C" w:rsidRPr="002E6CD1">
        <w:rPr>
          <w:rFonts w:ascii="Times New Roman" w:eastAsia="Times New Roman" w:hAnsi="Times New Roman" w:cs="Times New Roman"/>
          <w:sz w:val="24"/>
          <w:szCs w:val="24"/>
        </w:rPr>
        <w:t>, 2008</w:t>
      </w:r>
      <w:r w:rsidRPr="002E6CD1">
        <w:rPr>
          <w:rFonts w:ascii="Times New Roman" w:eastAsia="Times New Roman" w:hAnsi="Times New Roman" w:cs="Times New Roman"/>
          <w:sz w:val="24"/>
          <w:szCs w:val="24"/>
        </w:rPr>
        <w:t xml:space="preserve">. </w:t>
      </w:r>
      <w:r w:rsidRPr="002E6CD1">
        <w:rPr>
          <w:rFonts w:ascii="Times New Roman" w:eastAsia="Times New Roman" w:hAnsi="Times New Roman" w:cs="Times New Roman"/>
          <w:i/>
          <w:iCs/>
          <w:sz w:val="24"/>
          <w:szCs w:val="24"/>
        </w:rPr>
        <w:t>Nghiên cứu thiết kế, chế tạo hệ thống sấy thăng hoa năng suất nhỏ có giai đoạn cấp đông ngay trong buồng thăng hoa</w:t>
      </w:r>
      <w:r w:rsidRPr="002E6CD1">
        <w:rPr>
          <w:rFonts w:ascii="Times New Roman" w:eastAsia="Times New Roman" w:hAnsi="Times New Roman" w:cs="Times New Roman"/>
          <w:sz w:val="24"/>
          <w:szCs w:val="24"/>
        </w:rPr>
        <w:t>, Tạp chí Khoa học giáo dục kỹ thuật, số 10(4). </w:t>
      </w:r>
    </w:p>
    <w:p w:rsidR="0043724C" w:rsidRPr="002E6CD1" w:rsidRDefault="0043724C" w:rsidP="002E6CD1">
      <w:pPr>
        <w:pStyle w:val="ListParagraph"/>
        <w:numPr>
          <w:ilvl w:val="0"/>
          <w:numId w:val="49"/>
        </w:numPr>
        <w:tabs>
          <w:tab w:val="left" w:pos="360"/>
        </w:tabs>
        <w:spacing w:before="120" w:after="120" w:line="312" w:lineRule="auto"/>
        <w:ind w:left="360"/>
        <w:jc w:val="both"/>
        <w:rPr>
          <w:rFonts w:ascii="Times New Roman" w:hAnsi="Times New Roman" w:cs="Times New Roman"/>
          <w:sz w:val="24"/>
          <w:szCs w:val="24"/>
          <w:shd w:val="clear" w:color="auto" w:fill="FFFFFF"/>
        </w:rPr>
      </w:pPr>
      <w:r w:rsidRPr="002E6CD1">
        <w:rPr>
          <w:rStyle w:val="Strong"/>
          <w:rFonts w:ascii="Times New Roman" w:hAnsi="Times New Roman" w:cs="Times New Roman"/>
          <w:b w:val="0"/>
          <w:sz w:val="24"/>
          <w:szCs w:val="24"/>
          <w:shd w:val="clear" w:color="auto" w:fill="FFFFFF"/>
        </w:rPr>
        <w:t xml:space="preserve">Nguyễn Tấn Dũng, Trịnh Văn Dũng, </w:t>
      </w:r>
      <w:r w:rsidRPr="002E6CD1">
        <w:rPr>
          <w:rFonts w:ascii="Times New Roman" w:hAnsi="Times New Roman" w:cs="Times New Roman"/>
          <w:sz w:val="24"/>
          <w:szCs w:val="24"/>
          <w:shd w:val="clear" w:color="auto" w:fill="FFFFFF"/>
        </w:rPr>
        <w:t xml:space="preserve">2009. </w:t>
      </w:r>
      <w:r w:rsidRPr="002E6CD1">
        <w:rPr>
          <w:rFonts w:ascii="Times New Roman" w:hAnsi="Times New Roman" w:cs="Times New Roman"/>
          <w:i/>
          <w:sz w:val="24"/>
          <w:szCs w:val="24"/>
          <w:shd w:val="clear" w:color="auto" w:fill="FFFFFF"/>
        </w:rPr>
        <w:t>Tự động hóa các quá trình nhiệt - lạnh trong CNHH&amp;TP</w:t>
      </w:r>
      <w:r w:rsidRPr="002E6CD1">
        <w:rPr>
          <w:rFonts w:ascii="Times New Roman" w:hAnsi="Times New Roman" w:cs="Times New Roman"/>
          <w:sz w:val="24"/>
          <w:szCs w:val="24"/>
          <w:shd w:val="clear" w:color="auto" w:fill="FFFFFF"/>
        </w:rPr>
        <w:t>. NXB ĐHQG TP.HCM.</w:t>
      </w:r>
    </w:p>
    <w:p w:rsidR="0043724C" w:rsidRPr="002E6CD1" w:rsidRDefault="00DD7C3B" w:rsidP="002E6CD1">
      <w:pPr>
        <w:pStyle w:val="ListParagraph"/>
        <w:widowControl w:val="0"/>
        <w:numPr>
          <w:ilvl w:val="0"/>
          <w:numId w:val="49"/>
        </w:numPr>
        <w:tabs>
          <w:tab w:val="left" w:pos="1853"/>
        </w:tabs>
        <w:autoSpaceDE w:val="0"/>
        <w:autoSpaceDN w:val="0"/>
        <w:spacing w:before="111" w:after="0" w:line="247" w:lineRule="auto"/>
        <w:ind w:left="360" w:right="45"/>
        <w:jc w:val="both"/>
        <w:rPr>
          <w:rFonts w:ascii="Times New Roman" w:hAnsi="Times New Roman" w:cs="Times New Roman"/>
          <w:sz w:val="24"/>
          <w:szCs w:val="24"/>
        </w:rPr>
      </w:pPr>
      <w:r w:rsidRPr="002E6CD1">
        <w:rPr>
          <w:rFonts w:ascii="Times New Roman" w:hAnsi="Times New Roman" w:cs="Times New Roman"/>
          <w:w w:val="105"/>
          <w:sz w:val="24"/>
          <w:szCs w:val="24"/>
        </w:rPr>
        <w:t xml:space="preserve">Bộ y tế, Viện dinh dưỡng. 2007. </w:t>
      </w:r>
      <w:r w:rsidRPr="002E6CD1">
        <w:rPr>
          <w:rFonts w:ascii="Times New Roman" w:hAnsi="Times New Roman" w:cs="Times New Roman"/>
          <w:i/>
          <w:w w:val="105"/>
          <w:sz w:val="24"/>
          <w:szCs w:val="24"/>
        </w:rPr>
        <w:t>Bảng thành phần thực phẩm Việt Nam</w:t>
      </w:r>
      <w:r w:rsidRPr="002E6CD1">
        <w:rPr>
          <w:rFonts w:ascii="Times New Roman" w:hAnsi="Times New Roman" w:cs="Times New Roman"/>
          <w:w w:val="105"/>
          <w:sz w:val="24"/>
          <w:szCs w:val="24"/>
        </w:rPr>
        <w:t>. Hà Nội: NXB yhọc.</w:t>
      </w:r>
    </w:p>
    <w:p w:rsidR="00DD7C3B" w:rsidRPr="002E6CD1" w:rsidRDefault="00DD7C3B" w:rsidP="002E6CD1">
      <w:pPr>
        <w:pStyle w:val="ListParagraph"/>
        <w:widowControl w:val="0"/>
        <w:numPr>
          <w:ilvl w:val="0"/>
          <w:numId w:val="49"/>
        </w:numPr>
        <w:tabs>
          <w:tab w:val="left" w:pos="1950"/>
        </w:tabs>
        <w:autoSpaceDE w:val="0"/>
        <w:autoSpaceDN w:val="0"/>
        <w:spacing w:before="111" w:after="0" w:line="244" w:lineRule="auto"/>
        <w:ind w:left="360" w:right="45"/>
        <w:jc w:val="both"/>
        <w:rPr>
          <w:rFonts w:ascii="Times New Roman" w:hAnsi="Times New Roman" w:cs="Times New Roman"/>
          <w:sz w:val="24"/>
          <w:szCs w:val="24"/>
        </w:rPr>
      </w:pPr>
      <w:r w:rsidRPr="002E6CD1">
        <w:rPr>
          <w:rFonts w:ascii="Times New Roman" w:hAnsi="Times New Roman" w:cs="Times New Roman"/>
          <w:w w:val="105"/>
          <w:sz w:val="24"/>
          <w:szCs w:val="24"/>
        </w:rPr>
        <w:t>TrầnĐứcBavàNguyễnVănTài</w:t>
      </w:r>
      <w:proofErr w:type="gramStart"/>
      <w:r w:rsidRPr="002E6CD1">
        <w:rPr>
          <w:rFonts w:ascii="Times New Roman" w:hAnsi="Times New Roman" w:cs="Times New Roman"/>
          <w:w w:val="105"/>
          <w:sz w:val="24"/>
          <w:szCs w:val="24"/>
        </w:rPr>
        <w:t>,2004.</w:t>
      </w:r>
      <w:r w:rsidRPr="002E6CD1">
        <w:rPr>
          <w:rFonts w:ascii="Times New Roman" w:hAnsi="Times New Roman" w:cs="Times New Roman"/>
          <w:i/>
          <w:w w:val="105"/>
          <w:sz w:val="24"/>
          <w:szCs w:val="24"/>
        </w:rPr>
        <w:t>Côngnghệlạnhthủysản</w:t>
      </w:r>
      <w:r w:rsidRPr="002E6CD1">
        <w:rPr>
          <w:rFonts w:ascii="Times New Roman" w:hAnsi="Times New Roman" w:cs="Times New Roman"/>
          <w:w w:val="105"/>
          <w:sz w:val="24"/>
          <w:szCs w:val="24"/>
        </w:rPr>
        <w:t>.TP.HCM</w:t>
      </w:r>
      <w:proofErr w:type="gramEnd"/>
      <w:r w:rsidRPr="002E6CD1">
        <w:rPr>
          <w:rFonts w:ascii="Times New Roman" w:hAnsi="Times New Roman" w:cs="Times New Roman"/>
          <w:w w:val="105"/>
          <w:sz w:val="24"/>
          <w:szCs w:val="24"/>
        </w:rPr>
        <w:t>: NXB Đại học quốc giaTP.HCM.</w:t>
      </w:r>
    </w:p>
    <w:p w:rsidR="0043724C" w:rsidRPr="0043724C" w:rsidRDefault="0043724C" w:rsidP="002E6CD1">
      <w:pPr>
        <w:spacing w:before="120" w:after="120" w:line="312" w:lineRule="auto"/>
        <w:ind w:left="360"/>
        <w:contextualSpacing/>
        <w:jc w:val="both"/>
        <w:rPr>
          <w:rFonts w:ascii="Times New Roman" w:hAnsi="Times New Roman" w:cs="Times New Roman"/>
          <w:sz w:val="24"/>
          <w:szCs w:val="24"/>
          <w:lang w:val="vi-VN"/>
        </w:rPr>
      </w:pPr>
    </w:p>
    <w:p w:rsidR="0043724C" w:rsidRPr="0043724C" w:rsidRDefault="0043724C" w:rsidP="0043724C">
      <w:pPr>
        <w:spacing w:before="120" w:after="120" w:line="312" w:lineRule="auto"/>
        <w:contextualSpacing/>
        <w:jc w:val="both"/>
        <w:rPr>
          <w:rFonts w:ascii="Times New Roman" w:eastAsia="Times New Roman" w:hAnsi="Times New Roman" w:cs="Times New Roman"/>
          <w:sz w:val="24"/>
          <w:szCs w:val="24"/>
        </w:rPr>
      </w:pPr>
    </w:p>
    <w:p w:rsidR="001910E5" w:rsidRPr="0043724C" w:rsidRDefault="001910E5" w:rsidP="00EA0CDB">
      <w:pPr>
        <w:spacing w:before="120" w:after="120" w:line="312" w:lineRule="auto"/>
        <w:contextualSpacing/>
        <w:jc w:val="both"/>
        <w:rPr>
          <w:sz w:val="24"/>
          <w:szCs w:val="24"/>
        </w:rPr>
      </w:pPr>
    </w:p>
    <w:sectPr w:rsidR="001910E5" w:rsidRPr="0043724C" w:rsidSect="00913D91">
      <w:pgSz w:w="12240" w:h="15840"/>
      <w:pgMar w:top="1134" w:right="1134" w:bottom="1134"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AdvTimes">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A00002EF" w:usb1="420020E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84EBF"/>
    <w:multiLevelType w:val="hybridMultilevel"/>
    <w:tmpl w:val="62FCD43C"/>
    <w:lvl w:ilvl="0" w:tplc="58B8E9E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9733F4"/>
    <w:multiLevelType w:val="hybridMultilevel"/>
    <w:tmpl w:val="A4B2BAFE"/>
    <w:lvl w:ilvl="0" w:tplc="58B8E9E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6A3AB7"/>
    <w:multiLevelType w:val="multilevel"/>
    <w:tmpl w:val="67A81676"/>
    <w:lvl w:ilvl="0">
      <w:start w:val="1"/>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8BB29E6"/>
    <w:multiLevelType w:val="hybridMultilevel"/>
    <w:tmpl w:val="20584138"/>
    <w:lvl w:ilvl="0" w:tplc="1CAE97D4">
      <w:numFmt w:val="bullet"/>
      <w:lvlText w:val="-"/>
      <w:lvlJc w:val="left"/>
      <w:pPr>
        <w:ind w:left="720" w:hanging="360"/>
      </w:pPr>
      <w:rPr>
        <w:rFonts w:ascii="Times New Roman" w:eastAsia="Times New Roman" w:hAnsi="Times New Roman" w:cs="Times New Roman" w:hint="default"/>
        <w:b/>
        <w:bCs/>
        <w:w w:val="102"/>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C45E2E"/>
    <w:multiLevelType w:val="hybridMultilevel"/>
    <w:tmpl w:val="A0989988"/>
    <w:lvl w:ilvl="0" w:tplc="412214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DE6A8B"/>
    <w:multiLevelType w:val="hybridMultilevel"/>
    <w:tmpl w:val="627ED04A"/>
    <w:lvl w:ilvl="0" w:tplc="58B8E9E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5443A6"/>
    <w:multiLevelType w:val="hybridMultilevel"/>
    <w:tmpl w:val="416E96C2"/>
    <w:lvl w:ilvl="0" w:tplc="8A74E6A8">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7E3D7D"/>
    <w:multiLevelType w:val="hybridMultilevel"/>
    <w:tmpl w:val="2F4CC810"/>
    <w:lvl w:ilvl="0" w:tplc="58B8E9E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9234A5"/>
    <w:multiLevelType w:val="hybridMultilevel"/>
    <w:tmpl w:val="93B2A7F2"/>
    <w:lvl w:ilvl="0" w:tplc="1CAE97D4">
      <w:numFmt w:val="bullet"/>
      <w:lvlText w:val="-"/>
      <w:lvlJc w:val="left"/>
      <w:pPr>
        <w:ind w:left="720" w:hanging="360"/>
      </w:pPr>
      <w:rPr>
        <w:rFonts w:ascii="Times New Roman" w:eastAsia="Times New Roman" w:hAnsi="Times New Roman" w:cs="Times New Roman" w:hint="default"/>
        <w:b/>
        <w:bCs/>
        <w:w w:val="102"/>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14205E"/>
    <w:multiLevelType w:val="hybridMultilevel"/>
    <w:tmpl w:val="E766DF44"/>
    <w:lvl w:ilvl="0" w:tplc="E586C19A">
      <w:numFmt w:val="bullet"/>
      <w:lvlText w:val="-"/>
      <w:lvlJc w:val="left"/>
      <w:pPr>
        <w:ind w:left="1732" w:hanging="132"/>
      </w:pPr>
      <w:rPr>
        <w:rFonts w:ascii="Times New Roman" w:eastAsia="Times New Roman" w:hAnsi="Times New Roman" w:cs="Times New Roman" w:hint="default"/>
        <w:w w:val="102"/>
        <w:sz w:val="22"/>
        <w:szCs w:val="22"/>
      </w:rPr>
    </w:lvl>
    <w:lvl w:ilvl="1" w:tplc="D4CAFFEA">
      <w:numFmt w:val="bullet"/>
      <w:lvlText w:val="•"/>
      <w:lvlJc w:val="left"/>
      <w:pPr>
        <w:ind w:left="2542" w:hanging="132"/>
      </w:pPr>
      <w:rPr>
        <w:rFonts w:hint="default"/>
      </w:rPr>
    </w:lvl>
    <w:lvl w:ilvl="2" w:tplc="7D36E046">
      <w:numFmt w:val="bullet"/>
      <w:lvlText w:val="•"/>
      <w:lvlJc w:val="left"/>
      <w:pPr>
        <w:ind w:left="3344" w:hanging="132"/>
      </w:pPr>
      <w:rPr>
        <w:rFonts w:hint="default"/>
      </w:rPr>
    </w:lvl>
    <w:lvl w:ilvl="3" w:tplc="598836D8">
      <w:numFmt w:val="bullet"/>
      <w:lvlText w:val="•"/>
      <w:lvlJc w:val="left"/>
      <w:pPr>
        <w:ind w:left="4146" w:hanging="132"/>
      </w:pPr>
      <w:rPr>
        <w:rFonts w:hint="default"/>
      </w:rPr>
    </w:lvl>
    <w:lvl w:ilvl="4" w:tplc="8AA674B4">
      <w:numFmt w:val="bullet"/>
      <w:lvlText w:val="•"/>
      <w:lvlJc w:val="left"/>
      <w:pPr>
        <w:ind w:left="4948" w:hanging="132"/>
      </w:pPr>
      <w:rPr>
        <w:rFonts w:hint="default"/>
      </w:rPr>
    </w:lvl>
    <w:lvl w:ilvl="5" w:tplc="A0FC841A">
      <w:numFmt w:val="bullet"/>
      <w:lvlText w:val="•"/>
      <w:lvlJc w:val="left"/>
      <w:pPr>
        <w:ind w:left="5750" w:hanging="132"/>
      </w:pPr>
      <w:rPr>
        <w:rFonts w:hint="default"/>
      </w:rPr>
    </w:lvl>
    <w:lvl w:ilvl="6" w:tplc="7E702150">
      <w:numFmt w:val="bullet"/>
      <w:lvlText w:val="•"/>
      <w:lvlJc w:val="left"/>
      <w:pPr>
        <w:ind w:left="6552" w:hanging="132"/>
      </w:pPr>
      <w:rPr>
        <w:rFonts w:hint="default"/>
      </w:rPr>
    </w:lvl>
    <w:lvl w:ilvl="7" w:tplc="7396E1BA">
      <w:numFmt w:val="bullet"/>
      <w:lvlText w:val="•"/>
      <w:lvlJc w:val="left"/>
      <w:pPr>
        <w:ind w:left="7354" w:hanging="132"/>
      </w:pPr>
      <w:rPr>
        <w:rFonts w:hint="default"/>
      </w:rPr>
    </w:lvl>
    <w:lvl w:ilvl="8" w:tplc="59BE4B50">
      <w:numFmt w:val="bullet"/>
      <w:lvlText w:val="•"/>
      <w:lvlJc w:val="left"/>
      <w:pPr>
        <w:ind w:left="8156" w:hanging="132"/>
      </w:pPr>
      <w:rPr>
        <w:rFonts w:hint="default"/>
      </w:rPr>
    </w:lvl>
  </w:abstractNum>
  <w:abstractNum w:abstractNumId="10">
    <w:nsid w:val="1BCB7C89"/>
    <w:multiLevelType w:val="hybridMultilevel"/>
    <w:tmpl w:val="81D069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78349B"/>
    <w:multiLevelType w:val="hybridMultilevel"/>
    <w:tmpl w:val="DB8AF4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BB1D91"/>
    <w:multiLevelType w:val="hybridMultilevel"/>
    <w:tmpl w:val="74B83776"/>
    <w:lvl w:ilvl="0" w:tplc="B066C2EE">
      <w:start w:val="1"/>
      <w:numFmt w:val="bullet"/>
      <w:lvlText w:val=""/>
      <w:lvlJc w:val="left"/>
      <w:pPr>
        <w:tabs>
          <w:tab w:val="num" w:pos="1440"/>
        </w:tabs>
        <w:ind w:left="1440" w:hanging="360"/>
      </w:pPr>
      <w:rPr>
        <w:rFonts w:ascii="Wingdings" w:hAnsi="Wingdings" w:hint="default"/>
        <w:b w:val="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1F0C496A"/>
    <w:multiLevelType w:val="multilevel"/>
    <w:tmpl w:val="A4249F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4A1646D"/>
    <w:multiLevelType w:val="hybridMultilevel"/>
    <w:tmpl w:val="FF66A3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303893"/>
    <w:multiLevelType w:val="hybridMultilevel"/>
    <w:tmpl w:val="204EC1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4C3436"/>
    <w:multiLevelType w:val="hybridMultilevel"/>
    <w:tmpl w:val="EE1403DC"/>
    <w:lvl w:ilvl="0" w:tplc="E840835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FD82B2C"/>
    <w:multiLevelType w:val="hybridMultilevel"/>
    <w:tmpl w:val="D29655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CC42EF"/>
    <w:multiLevelType w:val="hybridMultilevel"/>
    <w:tmpl w:val="B5146416"/>
    <w:lvl w:ilvl="0" w:tplc="58B8E9E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9730C1"/>
    <w:multiLevelType w:val="hybridMultilevel"/>
    <w:tmpl w:val="B1C66CA8"/>
    <w:lvl w:ilvl="0" w:tplc="0272166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4C0CE5"/>
    <w:multiLevelType w:val="hybridMultilevel"/>
    <w:tmpl w:val="1EDC6028"/>
    <w:lvl w:ilvl="0" w:tplc="062E913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B955AB"/>
    <w:multiLevelType w:val="hybridMultilevel"/>
    <w:tmpl w:val="03CCFDB4"/>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051275"/>
    <w:multiLevelType w:val="hybridMultilevel"/>
    <w:tmpl w:val="7F7E945A"/>
    <w:lvl w:ilvl="0" w:tplc="58B8E9E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C713AB"/>
    <w:multiLevelType w:val="hybridMultilevel"/>
    <w:tmpl w:val="89FE8050"/>
    <w:lvl w:ilvl="0" w:tplc="58B8E9E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5C4482"/>
    <w:multiLevelType w:val="hybridMultilevel"/>
    <w:tmpl w:val="DC540184"/>
    <w:lvl w:ilvl="0" w:tplc="58B8E9E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DEE1927"/>
    <w:multiLevelType w:val="hybridMultilevel"/>
    <w:tmpl w:val="660A2B18"/>
    <w:lvl w:ilvl="0" w:tplc="BC28CB5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E01EB9"/>
    <w:multiLevelType w:val="hybridMultilevel"/>
    <w:tmpl w:val="872E91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BE0D46"/>
    <w:multiLevelType w:val="hybridMultilevel"/>
    <w:tmpl w:val="BB6491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C424544"/>
    <w:multiLevelType w:val="hybridMultilevel"/>
    <w:tmpl w:val="128CEE8C"/>
    <w:lvl w:ilvl="0" w:tplc="58B8E9E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C35B00"/>
    <w:multiLevelType w:val="hybridMultilevel"/>
    <w:tmpl w:val="3C4CC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60B3908"/>
    <w:multiLevelType w:val="hybridMultilevel"/>
    <w:tmpl w:val="B74C5A68"/>
    <w:lvl w:ilvl="0" w:tplc="D6BC9356">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6CB6C7C"/>
    <w:multiLevelType w:val="hybridMultilevel"/>
    <w:tmpl w:val="D41017BA"/>
    <w:lvl w:ilvl="0" w:tplc="3ABC8E1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8B5FC1"/>
    <w:multiLevelType w:val="hybridMultilevel"/>
    <w:tmpl w:val="C23E3A40"/>
    <w:lvl w:ilvl="0" w:tplc="1182FD52">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9932B10"/>
    <w:multiLevelType w:val="hybridMultilevel"/>
    <w:tmpl w:val="E6608040"/>
    <w:lvl w:ilvl="0" w:tplc="B22028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C3F2E2E"/>
    <w:multiLevelType w:val="hybridMultilevel"/>
    <w:tmpl w:val="9F703464"/>
    <w:lvl w:ilvl="0" w:tplc="0374F6D2">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35">
    <w:nsid w:val="623A17A4"/>
    <w:multiLevelType w:val="hybridMultilevel"/>
    <w:tmpl w:val="F44E1508"/>
    <w:lvl w:ilvl="0" w:tplc="6874BFD6">
      <w:start w:val="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4001AC3"/>
    <w:multiLevelType w:val="hybridMultilevel"/>
    <w:tmpl w:val="D3D41D34"/>
    <w:lvl w:ilvl="0" w:tplc="58B8E9E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4821A66"/>
    <w:multiLevelType w:val="hybridMultilevel"/>
    <w:tmpl w:val="393864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48B6971"/>
    <w:multiLevelType w:val="multilevel"/>
    <w:tmpl w:val="B84E2E1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51F251A"/>
    <w:multiLevelType w:val="multilevel"/>
    <w:tmpl w:val="33A8314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681E1A96"/>
    <w:multiLevelType w:val="multilevel"/>
    <w:tmpl w:val="CE90F286"/>
    <w:lvl w:ilvl="0">
      <w:start w:val="1"/>
      <w:numFmt w:val="decimal"/>
      <w:lvlText w:val="%1"/>
      <w:lvlJc w:val="left"/>
      <w:pPr>
        <w:ind w:left="1319" w:hanging="395"/>
      </w:pPr>
      <w:rPr>
        <w:rFonts w:hint="default"/>
      </w:rPr>
    </w:lvl>
    <w:lvl w:ilvl="1">
      <w:start w:val="3"/>
      <w:numFmt w:val="decimal"/>
      <w:lvlText w:val="%1.%2."/>
      <w:lvlJc w:val="left"/>
      <w:pPr>
        <w:ind w:left="1319" w:hanging="395"/>
      </w:pPr>
      <w:rPr>
        <w:rFonts w:ascii="Times New Roman" w:eastAsia="Times New Roman" w:hAnsi="Times New Roman" w:cs="Times New Roman" w:hint="default"/>
        <w:b/>
        <w:bCs/>
        <w:spacing w:val="-1"/>
        <w:w w:val="102"/>
        <w:sz w:val="22"/>
        <w:szCs w:val="22"/>
      </w:rPr>
    </w:lvl>
    <w:lvl w:ilvl="2">
      <w:start w:val="1"/>
      <w:numFmt w:val="decimal"/>
      <w:lvlText w:val="%1.%2.%3."/>
      <w:lvlJc w:val="left"/>
      <w:pPr>
        <w:ind w:left="565" w:hanging="565"/>
      </w:pPr>
      <w:rPr>
        <w:rFonts w:ascii="Times New Roman" w:eastAsia="Times New Roman" w:hAnsi="Times New Roman" w:cs="Times New Roman" w:hint="default"/>
        <w:b/>
        <w:bCs/>
        <w:w w:val="102"/>
        <w:sz w:val="22"/>
        <w:szCs w:val="22"/>
      </w:rPr>
    </w:lvl>
    <w:lvl w:ilvl="3">
      <w:numFmt w:val="bullet"/>
      <w:lvlText w:val="-"/>
      <w:lvlJc w:val="left"/>
      <w:pPr>
        <w:ind w:left="1911" w:hanging="132"/>
      </w:pPr>
      <w:rPr>
        <w:rFonts w:ascii="Times New Roman" w:eastAsia="Times New Roman" w:hAnsi="Times New Roman" w:cs="Times New Roman" w:hint="default"/>
        <w:w w:val="102"/>
        <w:sz w:val="22"/>
        <w:szCs w:val="22"/>
      </w:rPr>
    </w:lvl>
    <w:lvl w:ilvl="4">
      <w:numFmt w:val="bullet"/>
      <w:lvlText w:val="•"/>
      <w:lvlJc w:val="left"/>
      <w:pPr>
        <w:ind w:left="3880" w:hanging="132"/>
      </w:pPr>
      <w:rPr>
        <w:rFonts w:hint="default"/>
      </w:rPr>
    </w:lvl>
    <w:lvl w:ilvl="5">
      <w:numFmt w:val="bullet"/>
      <w:lvlText w:val="•"/>
      <w:lvlJc w:val="left"/>
      <w:pPr>
        <w:ind w:left="4860" w:hanging="132"/>
      </w:pPr>
      <w:rPr>
        <w:rFonts w:hint="default"/>
      </w:rPr>
    </w:lvl>
    <w:lvl w:ilvl="6">
      <w:numFmt w:val="bullet"/>
      <w:lvlText w:val="•"/>
      <w:lvlJc w:val="left"/>
      <w:pPr>
        <w:ind w:left="5840" w:hanging="132"/>
      </w:pPr>
      <w:rPr>
        <w:rFonts w:hint="default"/>
      </w:rPr>
    </w:lvl>
    <w:lvl w:ilvl="7">
      <w:numFmt w:val="bullet"/>
      <w:lvlText w:val="•"/>
      <w:lvlJc w:val="left"/>
      <w:pPr>
        <w:ind w:left="6820" w:hanging="132"/>
      </w:pPr>
      <w:rPr>
        <w:rFonts w:hint="default"/>
      </w:rPr>
    </w:lvl>
    <w:lvl w:ilvl="8">
      <w:numFmt w:val="bullet"/>
      <w:lvlText w:val="•"/>
      <w:lvlJc w:val="left"/>
      <w:pPr>
        <w:ind w:left="7800" w:hanging="132"/>
      </w:pPr>
      <w:rPr>
        <w:rFonts w:hint="default"/>
      </w:rPr>
    </w:lvl>
  </w:abstractNum>
  <w:abstractNum w:abstractNumId="41">
    <w:nsid w:val="69E66A0D"/>
    <w:multiLevelType w:val="hybridMultilevel"/>
    <w:tmpl w:val="EEE6B61C"/>
    <w:lvl w:ilvl="0" w:tplc="526C87E8">
      <w:start w:val="1"/>
      <w:numFmt w:val="bullet"/>
      <w:lvlText w:val="*"/>
      <w:lvlJc w:val="left"/>
      <w:pPr>
        <w:ind w:left="788" w:hanging="360"/>
      </w:pPr>
      <w:rPr>
        <w:rFonts w:ascii="Times New Roman" w:hAnsi="Times New Roman" w:cs="Times New Roman" w:hint="default"/>
        <w:color w:val="auto"/>
      </w:rPr>
    </w:lvl>
    <w:lvl w:ilvl="1" w:tplc="04090009"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42">
    <w:nsid w:val="704B4263"/>
    <w:multiLevelType w:val="hybridMultilevel"/>
    <w:tmpl w:val="31E68F62"/>
    <w:lvl w:ilvl="0" w:tplc="B22028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2282C34"/>
    <w:multiLevelType w:val="hybridMultilevel"/>
    <w:tmpl w:val="FEA2392A"/>
    <w:lvl w:ilvl="0" w:tplc="3B8E0A92">
      <w:start w:val="1"/>
      <w:numFmt w:val="bullet"/>
      <w:lvlText w:val="-"/>
      <w:lvlJc w:val="left"/>
      <w:pPr>
        <w:tabs>
          <w:tab w:val="num" w:pos="2166"/>
        </w:tabs>
        <w:ind w:left="2886" w:hanging="360"/>
      </w:pPr>
      <w:rPr>
        <w:rFonts w:ascii="Times New Roman" w:eastAsia="Calibri" w:hAnsi="Times New Roman" w:cs="Times New Roman" w:hint="default"/>
        <w:b w:val="0"/>
      </w:rPr>
    </w:lvl>
    <w:lvl w:ilvl="1" w:tplc="04090003">
      <w:start w:val="1"/>
      <w:numFmt w:val="bullet"/>
      <w:lvlText w:val=""/>
      <w:lvlJc w:val="left"/>
      <w:pPr>
        <w:tabs>
          <w:tab w:val="num" w:pos="2160"/>
        </w:tabs>
        <w:ind w:left="2160" w:hanging="360"/>
      </w:pPr>
      <w:rPr>
        <w:rFonts w:ascii="Symbol" w:hAnsi="Symbol" w:hint="default"/>
        <w:b w:val="0"/>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nsid w:val="72D525AE"/>
    <w:multiLevelType w:val="hybridMultilevel"/>
    <w:tmpl w:val="05B0B404"/>
    <w:lvl w:ilvl="0" w:tplc="1D2EEA10">
      <w:start w:val="1"/>
      <w:numFmt w:val="lowerLetter"/>
      <w:lvlText w:val="%1)"/>
      <w:lvlJc w:val="left"/>
      <w:pPr>
        <w:ind w:left="720" w:hanging="360"/>
      </w:pPr>
      <w:rPr>
        <w:rFonts w:ascii="Times New Roman" w:hAnsi="Times New Roman" w:cs="Times New Roman"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EE7322"/>
    <w:multiLevelType w:val="hybridMultilevel"/>
    <w:tmpl w:val="3F0AF7B8"/>
    <w:lvl w:ilvl="0" w:tplc="FC4C85F0">
      <w:start w:val="1"/>
      <w:numFmt w:val="decimal"/>
      <w:lvlText w:val="%1."/>
      <w:lvlJc w:val="left"/>
      <w:pPr>
        <w:ind w:left="930" w:hanging="226"/>
      </w:pPr>
      <w:rPr>
        <w:rFonts w:ascii="Times New Roman" w:eastAsia="Times New Roman" w:hAnsi="Times New Roman" w:cs="Times New Roman" w:hint="default"/>
        <w:spacing w:val="-1"/>
        <w:w w:val="102"/>
        <w:sz w:val="22"/>
        <w:szCs w:val="22"/>
      </w:rPr>
    </w:lvl>
    <w:lvl w:ilvl="1" w:tplc="D3E45C8E">
      <w:numFmt w:val="bullet"/>
      <w:lvlText w:val="•"/>
      <w:lvlJc w:val="left"/>
      <w:pPr>
        <w:ind w:left="1822" w:hanging="226"/>
      </w:pPr>
      <w:rPr>
        <w:rFonts w:hint="default"/>
      </w:rPr>
    </w:lvl>
    <w:lvl w:ilvl="2" w:tplc="34C00B6C">
      <w:numFmt w:val="bullet"/>
      <w:lvlText w:val="•"/>
      <w:lvlJc w:val="left"/>
      <w:pPr>
        <w:ind w:left="2704" w:hanging="226"/>
      </w:pPr>
      <w:rPr>
        <w:rFonts w:hint="default"/>
      </w:rPr>
    </w:lvl>
    <w:lvl w:ilvl="3" w:tplc="B28E8F6E">
      <w:numFmt w:val="bullet"/>
      <w:lvlText w:val="•"/>
      <w:lvlJc w:val="left"/>
      <w:pPr>
        <w:ind w:left="3586" w:hanging="226"/>
      </w:pPr>
      <w:rPr>
        <w:rFonts w:hint="default"/>
      </w:rPr>
    </w:lvl>
    <w:lvl w:ilvl="4" w:tplc="FA84359A">
      <w:numFmt w:val="bullet"/>
      <w:lvlText w:val="•"/>
      <w:lvlJc w:val="left"/>
      <w:pPr>
        <w:ind w:left="4468" w:hanging="226"/>
      </w:pPr>
      <w:rPr>
        <w:rFonts w:hint="default"/>
      </w:rPr>
    </w:lvl>
    <w:lvl w:ilvl="5" w:tplc="BC464410">
      <w:numFmt w:val="bullet"/>
      <w:lvlText w:val="•"/>
      <w:lvlJc w:val="left"/>
      <w:pPr>
        <w:ind w:left="5350" w:hanging="226"/>
      </w:pPr>
      <w:rPr>
        <w:rFonts w:hint="default"/>
      </w:rPr>
    </w:lvl>
    <w:lvl w:ilvl="6" w:tplc="7C0080A2">
      <w:numFmt w:val="bullet"/>
      <w:lvlText w:val="•"/>
      <w:lvlJc w:val="left"/>
      <w:pPr>
        <w:ind w:left="6232" w:hanging="226"/>
      </w:pPr>
      <w:rPr>
        <w:rFonts w:hint="default"/>
      </w:rPr>
    </w:lvl>
    <w:lvl w:ilvl="7" w:tplc="564AE042">
      <w:numFmt w:val="bullet"/>
      <w:lvlText w:val="•"/>
      <w:lvlJc w:val="left"/>
      <w:pPr>
        <w:ind w:left="7114" w:hanging="226"/>
      </w:pPr>
      <w:rPr>
        <w:rFonts w:hint="default"/>
      </w:rPr>
    </w:lvl>
    <w:lvl w:ilvl="8" w:tplc="E8661532">
      <w:numFmt w:val="bullet"/>
      <w:lvlText w:val="•"/>
      <w:lvlJc w:val="left"/>
      <w:pPr>
        <w:ind w:left="7996" w:hanging="226"/>
      </w:pPr>
      <w:rPr>
        <w:rFonts w:hint="default"/>
      </w:rPr>
    </w:lvl>
  </w:abstractNum>
  <w:abstractNum w:abstractNumId="46">
    <w:nsid w:val="73F66C5F"/>
    <w:multiLevelType w:val="hybridMultilevel"/>
    <w:tmpl w:val="1D94F976"/>
    <w:lvl w:ilvl="0" w:tplc="CBF891CC">
      <w:start w:val="1"/>
      <w:numFmt w:val="decimal"/>
      <w:lvlText w:val="%1."/>
      <w:lvlJc w:val="left"/>
      <w:pPr>
        <w:ind w:left="360" w:hanging="360"/>
      </w:pPr>
      <w:rPr>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98B1F57"/>
    <w:multiLevelType w:val="hybridMultilevel"/>
    <w:tmpl w:val="3CAC17E4"/>
    <w:lvl w:ilvl="0" w:tplc="EE5E51B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E9275CC"/>
    <w:multiLevelType w:val="hybridMultilevel"/>
    <w:tmpl w:val="8B7EC836"/>
    <w:lvl w:ilvl="0" w:tplc="D1982A3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30"/>
  </w:num>
  <w:num w:numId="3">
    <w:abstractNumId w:val="31"/>
  </w:num>
  <w:num w:numId="4">
    <w:abstractNumId w:val="13"/>
  </w:num>
  <w:num w:numId="5">
    <w:abstractNumId w:val="5"/>
  </w:num>
  <w:num w:numId="6">
    <w:abstractNumId w:val="40"/>
  </w:num>
  <w:num w:numId="7">
    <w:abstractNumId w:val="3"/>
  </w:num>
  <w:num w:numId="8">
    <w:abstractNumId w:val="8"/>
  </w:num>
  <w:num w:numId="9">
    <w:abstractNumId w:val="9"/>
  </w:num>
  <w:num w:numId="10">
    <w:abstractNumId w:val="1"/>
  </w:num>
  <w:num w:numId="11">
    <w:abstractNumId w:val="47"/>
  </w:num>
  <w:num w:numId="12">
    <w:abstractNumId w:val="18"/>
  </w:num>
  <w:num w:numId="13">
    <w:abstractNumId w:val="2"/>
  </w:num>
  <w:num w:numId="14">
    <w:abstractNumId w:val="44"/>
  </w:num>
  <w:num w:numId="15">
    <w:abstractNumId w:val="23"/>
  </w:num>
  <w:num w:numId="16">
    <w:abstractNumId w:val="36"/>
  </w:num>
  <w:num w:numId="17">
    <w:abstractNumId w:val="22"/>
  </w:num>
  <w:num w:numId="18">
    <w:abstractNumId w:val="0"/>
  </w:num>
  <w:num w:numId="19">
    <w:abstractNumId w:val="7"/>
  </w:num>
  <w:num w:numId="20">
    <w:abstractNumId w:val="24"/>
  </w:num>
  <w:num w:numId="21">
    <w:abstractNumId w:val="16"/>
  </w:num>
  <w:num w:numId="22">
    <w:abstractNumId w:val="43"/>
  </w:num>
  <w:num w:numId="23">
    <w:abstractNumId w:val="12"/>
  </w:num>
  <w:num w:numId="24">
    <w:abstractNumId w:val="29"/>
  </w:num>
  <w:num w:numId="25">
    <w:abstractNumId w:val="38"/>
  </w:num>
  <w:num w:numId="26">
    <w:abstractNumId w:val="39"/>
  </w:num>
  <w:num w:numId="27">
    <w:abstractNumId w:val="37"/>
  </w:num>
  <w:num w:numId="28">
    <w:abstractNumId w:val="19"/>
  </w:num>
  <w:num w:numId="29">
    <w:abstractNumId w:val="48"/>
  </w:num>
  <w:num w:numId="30">
    <w:abstractNumId w:val="20"/>
  </w:num>
  <w:num w:numId="31">
    <w:abstractNumId w:val="15"/>
  </w:num>
  <w:num w:numId="32">
    <w:abstractNumId w:val="26"/>
  </w:num>
  <w:num w:numId="33">
    <w:abstractNumId w:val="17"/>
  </w:num>
  <w:num w:numId="34">
    <w:abstractNumId w:val="10"/>
  </w:num>
  <w:num w:numId="35">
    <w:abstractNumId w:val="25"/>
  </w:num>
  <w:num w:numId="36">
    <w:abstractNumId w:val="33"/>
  </w:num>
  <w:num w:numId="37">
    <w:abstractNumId w:val="42"/>
  </w:num>
  <w:num w:numId="38">
    <w:abstractNumId w:val="4"/>
  </w:num>
  <w:num w:numId="39">
    <w:abstractNumId w:val="28"/>
  </w:num>
  <w:num w:numId="40">
    <w:abstractNumId w:val="46"/>
  </w:num>
  <w:num w:numId="41">
    <w:abstractNumId w:val="35"/>
  </w:num>
  <w:num w:numId="42">
    <w:abstractNumId w:val="21"/>
  </w:num>
  <w:num w:numId="43">
    <w:abstractNumId w:val="34"/>
  </w:num>
  <w:num w:numId="44">
    <w:abstractNumId w:val="27"/>
  </w:num>
  <w:num w:numId="45">
    <w:abstractNumId w:val="6"/>
  </w:num>
  <w:num w:numId="46">
    <w:abstractNumId w:val="41"/>
  </w:num>
  <w:num w:numId="47">
    <w:abstractNumId w:val="45"/>
  </w:num>
  <w:num w:numId="48">
    <w:abstractNumId w:val="11"/>
  </w:num>
  <w:num w:numId="4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B3626D"/>
    <w:rsid w:val="000100CE"/>
    <w:rsid w:val="00037000"/>
    <w:rsid w:val="00040F74"/>
    <w:rsid w:val="000600F8"/>
    <w:rsid w:val="000670B9"/>
    <w:rsid w:val="00077629"/>
    <w:rsid w:val="00082353"/>
    <w:rsid w:val="00087422"/>
    <w:rsid w:val="000B7B60"/>
    <w:rsid w:val="000C1862"/>
    <w:rsid w:val="000D397C"/>
    <w:rsid w:val="000F0C8E"/>
    <w:rsid w:val="000F1848"/>
    <w:rsid w:val="000F600F"/>
    <w:rsid w:val="00117EB7"/>
    <w:rsid w:val="0014102F"/>
    <w:rsid w:val="00155941"/>
    <w:rsid w:val="001648AC"/>
    <w:rsid w:val="0016519D"/>
    <w:rsid w:val="00181642"/>
    <w:rsid w:val="001910E5"/>
    <w:rsid w:val="00197746"/>
    <w:rsid w:val="001B1EA6"/>
    <w:rsid w:val="001B481B"/>
    <w:rsid w:val="00211134"/>
    <w:rsid w:val="002301A1"/>
    <w:rsid w:val="00240B3D"/>
    <w:rsid w:val="00246BA9"/>
    <w:rsid w:val="002C79C6"/>
    <w:rsid w:val="002E00C3"/>
    <w:rsid w:val="002E2634"/>
    <w:rsid w:val="002E6CD1"/>
    <w:rsid w:val="00304A63"/>
    <w:rsid w:val="00325CD7"/>
    <w:rsid w:val="00345C56"/>
    <w:rsid w:val="00372CDF"/>
    <w:rsid w:val="003B6FFB"/>
    <w:rsid w:val="00404197"/>
    <w:rsid w:val="004338BC"/>
    <w:rsid w:val="0043724C"/>
    <w:rsid w:val="00450250"/>
    <w:rsid w:val="0047307E"/>
    <w:rsid w:val="004A3A61"/>
    <w:rsid w:val="004D453C"/>
    <w:rsid w:val="004D480E"/>
    <w:rsid w:val="004F0C08"/>
    <w:rsid w:val="004F37A0"/>
    <w:rsid w:val="004F3C2F"/>
    <w:rsid w:val="00513F80"/>
    <w:rsid w:val="00520841"/>
    <w:rsid w:val="005300E4"/>
    <w:rsid w:val="00575C98"/>
    <w:rsid w:val="00577869"/>
    <w:rsid w:val="005962C4"/>
    <w:rsid w:val="00596801"/>
    <w:rsid w:val="005B6EAB"/>
    <w:rsid w:val="005C4433"/>
    <w:rsid w:val="005D0648"/>
    <w:rsid w:val="005D3D76"/>
    <w:rsid w:val="005D3FCB"/>
    <w:rsid w:val="00603902"/>
    <w:rsid w:val="00647620"/>
    <w:rsid w:val="006561E5"/>
    <w:rsid w:val="00661E2E"/>
    <w:rsid w:val="00665A7D"/>
    <w:rsid w:val="006A0328"/>
    <w:rsid w:val="006B16A6"/>
    <w:rsid w:val="006D0F06"/>
    <w:rsid w:val="006D1B77"/>
    <w:rsid w:val="006D538D"/>
    <w:rsid w:val="007173F2"/>
    <w:rsid w:val="00725DD2"/>
    <w:rsid w:val="0077206A"/>
    <w:rsid w:val="007965E7"/>
    <w:rsid w:val="007B75EE"/>
    <w:rsid w:val="007C2E7C"/>
    <w:rsid w:val="007D1A35"/>
    <w:rsid w:val="007D3735"/>
    <w:rsid w:val="0080347C"/>
    <w:rsid w:val="00816C8E"/>
    <w:rsid w:val="008267E0"/>
    <w:rsid w:val="00853344"/>
    <w:rsid w:val="008602BC"/>
    <w:rsid w:val="008D1752"/>
    <w:rsid w:val="00901FBA"/>
    <w:rsid w:val="00912D15"/>
    <w:rsid w:val="00913D91"/>
    <w:rsid w:val="0093500A"/>
    <w:rsid w:val="00941890"/>
    <w:rsid w:val="00942983"/>
    <w:rsid w:val="0095146D"/>
    <w:rsid w:val="0096375C"/>
    <w:rsid w:val="00975D34"/>
    <w:rsid w:val="00984CD3"/>
    <w:rsid w:val="009C6E9C"/>
    <w:rsid w:val="009E0889"/>
    <w:rsid w:val="00A25FB7"/>
    <w:rsid w:val="00A86D2E"/>
    <w:rsid w:val="00AA06CE"/>
    <w:rsid w:val="00AB39FD"/>
    <w:rsid w:val="00AD02E6"/>
    <w:rsid w:val="00AD273E"/>
    <w:rsid w:val="00AF1E18"/>
    <w:rsid w:val="00B1634F"/>
    <w:rsid w:val="00B3626D"/>
    <w:rsid w:val="00B93567"/>
    <w:rsid w:val="00BA486B"/>
    <w:rsid w:val="00BF4B45"/>
    <w:rsid w:val="00BF4CEA"/>
    <w:rsid w:val="00C06C60"/>
    <w:rsid w:val="00C12CBD"/>
    <w:rsid w:val="00C40E82"/>
    <w:rsid w:val="00C936ED"/>
    <w:rsid w:val="00C97C07"/>
    <w:rsid w:val="00CC3048"/>
    <w:rsid w:val="00CD1D0C"/>
    <w:rsid w:val="00D1134F"/>
    <w:rsid w:val="00D25174"/>
    <w:rsid w:val="00D35BA3"/>
    <w:rsid w:val="00D475D2"/>
    <w:rsid w:val="00D53D5D"/>
    <w:rsid w:val="00D71E9A"/>
    <w:rsid w:val="00D72DA1"/>
    <w:rsid w:val="00D77F87"/>
    <w:rsid w:val="00D90213"/>
    <w:rsid w:val="00DB4A68"/>
    <w:rsid w:val="00DC40A1"/>
    <w:rsid w:val="00DD7C3B"/>
    <w:rsid w:val="00DE4A36"/>
    <w:rsid w:val="00E04C9A"/>
    <w:rsid w:val="00E13011"/>
    <w:rsid w:val="00E23442"/>
    <w:rsid w:val="00E42ABD"/>
    <w:rsid w:val="00E52657"/>
    <w:rsid w:val="00E76326"/>
    <w:rsid w:val="00E939E9"/>
    <w:rsid w:val="00EA0CDB"/>
    <w:rsid w:val="00EA2C21"/>
    <w:rsid w:val="00EE3024"/>
    <w:rsid w:val="00F50901"/>
    <w:rsid w:val="00F6228F"/>
    <w:rsid w:val="00F632E7"/>
    <w:rsid w:val="00FA4B00"/>
    <w:rsid w:val="00FB314C"/>
    <w:rsid w:val="00FC16B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0E4"/>
  </w:style>
  <w:style w:type="paragraph" w:styleId="Heading3">
    <w:name w:val="heading 3"/>
    <w:basedOn w:val="Normal"/>
    <w:next w:val="Normal"/>
    <w:link w:val="Heading3Char"/>
    <w:uiPriority w:val="9"/>
    <w:semiHidden/>
    <w:unhideWhenUsed/>
    <w:qFormat/>
    <w:rsid w:val="002E263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B3626D"/>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665A7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913D91"/>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3626D"/>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B3626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3626D"/>
    <w:rPr>
      <w:b/>
      <w:bCs/>
    </w:rPr>
  </w:style>
  <w:style w:type="character" w:customStyle="1" w:styleId="fontstyle01">
    <w:name w:val="fontstyle01"/>
    <w:basedOn w:val="DefaultParagraphFont"/>
    <w:rsid w:val="00EA2C21"/>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EA2C21"/>
    <w:rPr>
      <w:rFonts w:ascii="Times New Roman" w:hAnsi="Times New Roman" w:cs="Times New Roman" w:hint="default"/>
      <w:b w:val="0"/>
      <w:bCs w:val="0"/>
      <w:i w:val="0"/>
      <w:iCs w:val="0"/>
      <w:color w:val="000000"/>
      <w:sz w:val="24"/>
      <w:szCs w:val="24"/>
    </w:rPr>
  </w:style>
  <w:style w:type="paragraph" w:styleId="ListParagraph">
    <w:name w:val="List Paragraph"/>
    <w:basedOn w:val="Normal"/>
    <w:link w:val="ListParagraphChar"/>
    <w:uiPriority w:val="1"/>
    <w:qFormat/>
    <w:rsid w:val="00EA2C21"/>
    <w:pPr>
      <w:ind w:left="720"/>
      <w:contextualSpacing/>
    </w:pPr>
  </w:style>
  <w:style w:type="character" w:customStyle="1" w:styleId="ListParagraphChar">
    <w:name w:val="List Paragraph Char"/>
    <w:link w:val="ListParagraph"/>
    <w:uiPriority w:val="34"/>
    <w:rsid w:val="00155941"/>
  </w:style>
  <w:style w:type="table" w:styleId="TableGrid">
    <w:name w:val="Table Grid"/>
    <w:basedOn w:val="TableNormal"/>
    <w:uiPriority w:val="59"/>
    <w:rsid w:val="007720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913D91"/>
    <w:pPr>
      <w:widowControl w:val="0"/>
      <w:autoSpaceDE w:val="0"/>
      <w:autoSpaceDN w:val="0"/>
      <w:spacing w:before="57" w:after="0" w:line="240" w:lineRule="auto"/>
      <w:jc w:val="center"/>
    </w:pPr>
    <w:rPr>
      <w:rFonts w:ascii="Times New Roman" w:eastAsia="Times New Roman" w:hAnsi="Times New Roman" w:cs="Times New Roman"/>
    </w:rPr>
  </w:style>
  <w:style w:type="paragraph" w:styleId="BodyText">
    <w:name w:val="Body Text"/>
    <w:basedOn w:val="Normal"/>
    <w:link w:val="BodyTextChar"/>
    <w:uiPriority w:val="1"/>
    <w:qFormat/>
    <w:rsid w:val="00913D91"/>
    <w:pPr>
      <w:widowControl w:val="0"/>
      <w:autoSpaceDE w:val="0"/>
      <w:autoSpaceDN w:val="0"/>
      <w:spacing w:before="119"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913D91"/>
    <w:rPr>
      <w:rFonts w:ascii="Times New Roman" w:eastAsia="Times New Roman" w:hAnsi="Times New Roman" w:cs="Times New Roman"/>
    </w:rPr>
  </w:style>
  <w:style w:type="character" w:customStyle="1" w:styleId="Heading6Char">
    <w:name w:val="Heading 6 Char"/>
    <w:basedOn w:val="DefaultParagraphFont"/>
    <w:link w:val="Heading6"/>
    <w:uiPriority w:val="9"/>
    <w:rsid w:val="00913D91"/>
    <w:rPr>
      <w:rFonts w:asciiTheme="majorHAnsi" w:eastAsiaTheme="majorEastAsia" w:hAnsiTheme="majorHAnsi" w:cstheme="majorBidi"/>
      <w:color w:val="1F4D78" w:themeColor="accent1" w:themeShade="7F"/>
    </w:rPr>
  </w:style>
  <w:style w:type="character" w:customStyle="1" w:styleId="Heading5Char">
    <w:name w:val="Heading 5 Char"/>
    <w:basedOn w:val="DefaultParagraphFont"/>
    <w:link w:val="Heading5"/>
    <w:uiPriority w:val="9"/>
    <w:rsid w:val="00665A7D"/>
    <w:rPr>
      <w:rFonts w:asciiTheme="majorHAnsi" w:eastAsiaTheme="majorEastAsia" w:hAnsiTheme="majorHAnsi" w:cstheme="majorBidi"/>
      <w:color w:val="2E74B5" w:themeColor="accent1" w:themeShade="BF"/>
    </w:rPr>
  </w:style>
  <w:style w:type="character" w:styleId="Hyperlink">
    <w:name w:val="Hyperlink"/>
    <w:basedOn w:val="DefaultParagraphFont"/>
    <w:uiPriority w:val="99"/>
    <w:semiHidden/>
    <w:unhideWhenUsed/>
    <w:rsid w:val="00513F80"/>
    <w:rPr>
      <w:color w:val="0000FF"/>
      <w:u w:val="single"/>
    </w:rPr>
  </w:style>
  <w:style w:type="character" w:customStyle="1" w:styleId="notranslate">
    <w:name w:val="notranslate"/>
    <w:basedOn w:val="DefaultParagraphFont"/>
    <w:rsid w:val="004338BC"/>
  </w:style>
  <w:style w:type="paragraph" w:styleId="HTMLPreformatted">
    <w:name w:val="HTML Preformatted"/>
    <w:basedOn w:val="Normal"/>
    <w:link w:val="HTMLPreformattedChar"/>
    <w:uiPriority w:val="99"/>
    <w:semiHidden/>
    <w:unhideWhenUsed/>
    <w:rsid w:val="00DC4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C40A1"/>
    <w:rPr>
      <w:rFonts w:ascii="Courier New" w:eastAsia="Times New Roman" w:hAnsi="Courier New" w:cs="Courier New"/>
      <w:sz w:val="20"/>
      <w:szCs w:val="20"/>
    </w:rPr>
  </w:style>
  <w:style w:type="character" w:customStyle="1" w:styleId="fontstyle31">
    <w:name w:val="fontstyle31"/>
    <w:basedOn w:val="DefaultParagraphFont"/>
    <w:rsid w:val="005B6EAB"/>
    <w:rPr>
      <w:rFonts w:ascii="AdvTimes" w:hAnsi="AdvTimes" w:hint="default"/>
      <w:b w:val="0"/>
      <w:bCs w:val="0"/>
      <w:i w:val="0"/>
      <w:iCs w:val="0"/>
      <w:color w:val="000000"/>
      <w:sz w:val="16"/>
      <w:szCs w:val="16"/>
    </w:rPr>
  </w:style>
  <w:style w:type="character" w:customStyle="1" w:styleId="fontstyle41">
    <w:name w:val="fontstyle41"/>
    <w:basedOn w:val="DefaultParagraphFont"/>
    <w:rsid w:val="001910E5"/>
    <w:rPr>
      <w:rFonts w:ascii="AdvTimes" w:hAnsi="AdvTimes" w:hint="default"/>
      <w:b w:val="0"/>
      <w:bCs w:val="0"/>
      <w:i w:val="0"/>
      <w:iCs w:val="0"/>
      <w:color w:val="000000"/>
      <w:sz w:val="16"/>
      <w:szCs w:val="16"/>
    </w:rPr>
  </w:style>
  <w:style w:type="character" w:customStyle="1" w:styleId="fontstyle51">
    <w:name w:val="fontstyle51"/>
    <w:basedOn w:val="DefaultParagraphFont"/>
    <w:rsid w:val="001910E5"/>
    <w:rPr>
      <w:rFonts w:ascii="AdvTimes" w:hAnsi="AdvTimes" w:hint="default"/>
      <w:b w:val="0"/>
      <w:bCs w:val="0"/>
      <w:i w:val="0"/>
      <w:iCs w:val="0"/>
      <w:color w:val="000000"/>
      <w:sz w:val="16"/>
      <w:szCs w:val="16"/>
    </w:rPr>
  </w:style>
  <w:style w:type="character" w:styleId="CommentReference">
    <w:name w:val="annotation reference"/>
    <w:basedOn w:val="DefaultParagraphFont"/>
    <w:uiPriority w:val="99"/>
    <w:semiHidden/>
    <w:unhideWhenUsed/>
    <w:rsid w:val="004F0C08"/>
    <w:rPr>
      <w:sz w:val="16"/>
      <w:szCs w:val="16"/>
    </w:rPr>
  </w:style>
  <w:style w:type="paragraph" w:styleId="CommentText">
    <w:name w:val="annotation text"/>
    <w:basedOn w:val="Normal"/>
    <w:link w:val="CommentTextChar"/>
    <w:uiPriority w:val="99"/>
    <w:semiHidden/>
    <w:unhideWhenUsed/>
    <w:rsid w:val="004F0C08"/>
    <w:pPr>
      <w:spacing w:line="240" w:lineRule="auto"/>
    </w:pPr>
    <w:rPr>
      <w:sz w:val="20"/>
      <w:szCs w:val="20"/>
    </w:rPr>
  </w:style>
  <w:style w:type="character" w:customStyle="1" w:styleId="CommentTextChar">
    <w:name w:val="Comment Text Char"/>
    <w:basedOn w:val="DefaultParagraphFont"/>
    <w:link w:val="CommentText"/>
    <w:uiPriority w:val="99"/>
    <w:semiHidden/>
    <w:rsid w:val="004F0C08"/>
    <w:rPr>
      <w:sz w:val="20"/>
      <w:szCs w:val="20"/>
    </w:rPr>
  </w:style>
  <w:style w:type="paragraph" w:styleId="CommentSubject">
    <w:name w:val="annotation subject"/>
    <w:basedOn w:val="CommentText"/>
    <w:next w:val="CommentText"/>
    <w:link w:val="CommentSubjectChar"/>
    <w:uiPriority w:val="99"/>
    <w:semiHidden/>
    <w:unhideWhenUsed/>
    <w:rsid w:val="004F0C08"/>
    <w:rPr>
      <w:b/>
      <w:bCs/>
    </w:rPr>
  </w:style>
  <w:style w:type="character" w:customStyle="1" w:styleId="CommentSubjectChar">
    <w:name w:val="Comment Subject Char"/>
    <w:basedOn w:val="CommentTextChar"/>
    <w:link w:val="CommentSubject"/>
    <w:uiPriority w:val="99"/>
    <w:semiHidden/>
    <w:rsid w:val="004F0C08"/>
    <w:rPr>
      <w:b/>
      <w:bCs/>
      <w:sz w:val="20"/>
      <w:szCs w:val="20"/>
    </w:rPr>
  </w:style>
  <w:style w:type="paragraph" w:styleId="BalloonText">
    <w:name w:val="Balloon Text"/>
    <w:basedOn w:val="Normal"/>
    <w:link w:val="BalloonTextChar"/>
    <w:uiPriority w:val="99"/>
    <w:semiHidden/>
    <w:unhideWhenUsed/>
    <w:rsid w:val="004F0C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0C08"/>
    <w:rPr>
      <w:rFonts w:ascii="Segoe UI" w:hAnsi="Segoe UI" w:cs="Segoe UI"/>
      <w:sz w:val="18"/>
      <w:szCs w:val="18"/>
    </w:rPr>
  </w:style>
  <w:style w:type="character" w:customStyle="1" w:styleId="Heading3Char">
    <w:name w:val="Heading 3 Char"/>
    <w:basedOn w:val="DefaultParagraphFont"/>
    <w:link w:val="Heading3"/>
    <w:uiPriority w:val="9"/>
    <w:semiHidden/>
    <w:rsid w:val="002E2634"/>
    <w:rPr>
      <w:rFonts w:asciiTheme="majorHAnsi" w:eastAsiaTheme="majorEastAsia" w:hAnsiTheme="majorHAnsi" w:cstheme="majorBidi"/>
      <w:color w:val="1F4D78" w:themeColor="accent1" w:themeShade="7F"/>
      <w:sz w:val="24"/>
      <w:szCs w:val="24"/>
    </w:rPr>
  </w:style>
  <w:style w:type="character" w:styleId="PlaceholderText">
    <w:name w:val="Placeholder Text"/>
    <w:basedOn w:val="DefaultParagraphFont"/>
    <w:uiPriority w:val="99"/>
    <w:semiHidden/>
    <w:rsid w:val="00C06C60"/>
    <w:rPr>
      <w:color w:val="808080"/>
    </w:rPr>
  </w:style>
</w:styles>
</file>

<file path=word/webSettings.xml><?xml version="1.0" encoding="utf-8"?>
<w:webSettings xmlns:r="http://schemas.openxmlformats.org/officeDocument/2006/relationships" xmlns:w="http://schemas.openxmlformats.org/wordprocessingml/2006/main">
  <w:divs>
    <w:div w:id="49041707">
      <w:bodyDiv w:val="1"/>
      <w:marLeft w:val="0"/>
      <w:marRight w:val="0"/>
      <w:marTop w:val="0"/>
      <w:marBottom w:val="0"/>
      <w:divBdr>
        <w:top w:val="none" w:sz="0" w:space="0" w:color="auto"/>
        <w:left w:val="none" w:sz="0" w:space="0" w:color="auto"/>
        <w:bottom w:val="none" w:sz="0" w:space="0" w:color="auto"/>
        <w:right w:val="none" w:sz="0" w:space="0" w:color="auto"/>
      </w:divBdr>
      <w:divsChild>
        <w:div w:id="28189205">
          <w:marLeft w:val="0"/>
          <w:marRight w:val="0"/>
          <w:marTop w:val="0"/>
          <w:marBottom w:val="0"/>
          <w:divBdr>
            <w:top w:val="none" w:sz="0" w:space="0" w:color="auto"/>
            <w:left w:val="none" w:sz="0" w:space="0" w:color="auto"/>
            <w:bottom w:val="none" w:sz="0" w:space="0" w:color="auto"/>
            <w:right w:val="none" w:sz="0" w:space="0" w:color="auto"/>
          </w:divBdr>
        </w:div>
        <w:div w:id="144782208">
          <w:marLeft w:val="0"/>
          <w:marRight w:val="0"/>
          <w:marTop w:val="0"/>
          <w:marBottom w:val="0"/>
          <w:divBdr>
            <w:top w:val="none" w:sz="0" w:space="0" w:color="auto"/>
            <w:left w:val="none" w:sz="0" w:space="0" w:color="auto"/>
            <w:bottom w:val="none" w:sz="0" w:space="0" w:color="auto"/>
            <w:right w:val="none" w:sz="0" w:space="0" w:color="auto"/>
          </w:divBdr>
        </w:div>
        <w:div w:id="315299547">
          <w:marLeft w:val="0"/>
          <w:marRight w:val="0"/>
          <w:marTop w:val="0"/>
          <w:marBottom w:val="0"/>
          <w:divBdr>
            <w:top w:val="none" w:sz="0" w:space="0" w:color="auto"/>
            <w:left w:val="none" w:sz="0" w:space="0" w:color="auto"/>
            <w:bottom w:val="none" w:sz="0" w:space="0" w:color="auto"/>
            <w:right w:val="none" w:sz="0" w:space="0" w:color="auto"/>
          </w:divBdr>
        </w:div>
        <w:div w:id="472216028">
          <w:marLeft w:val="0"/>
          <w:marRight w:val="0"/>
          <w:marTop w:val="0"/>
          <w:marBottom w:val="0"/>
          <w:divBdr>
            <w:top w:val="none" w:sz="0" w:space="0" w:color="auto"/>
            <w:left w:val="none" w:sz="0" w:space="0" w:color="auto"/>
            <w:bottom w:val="none" w:sz="0" w:space="0" w:color="auto"/>
            <w:right w:val="none" w:sz="0" w:space="0" w:color="auto"/>
          </w:divBdr>
        </w:div>
        <w:div w:id="648634844">
          <w:marLeft w:val="0"/>
          <w:marRight w:val="0"/>
          <w:marTop w:val="0"/>
          <w:marBottom w:val="0"/>
          <w:divBdr>
            <w:top w:val="none" w:sz="0" w:space="0" w:color="auto"/>
            <w:left w:val="none" w:sz="0" w:space="0" w:color="auto"/>
            <w:bottom w:val="none" w:sz="0" w:space="0" w:color="auto"/>
            <w:right w:val="none" w:sz="0" w:space="0" w:color="auto"/>
          </w:divBdr>
        </w:div>
        <w:div w:id="672073082">
          <w:marLeft w:val="0"/>
          <w:marRight w:val="0"/>
          <w:marTop w:val="0"/>
          <w:marBottom w:val="0"/>
          <w:divBdr>
            <w:top w:val="none" w:sz="0" w:space="0" w:color="auto"/>
            <w:left w:val="none" w:sz="0" w:space="0" w:color="auto"/>
            <w:bottom w:val="none" w:sz="0" w:space="0" w:color="auto"/>
            <w:right w:val="none" w:sz="0" w:space="0" w:color="auto"/>
          </w:divBdr>
        </w:div>
        <w:div w:id="674917301">
          <w:marLeft w:val="0"/>
          <w:marRight w:val="0"/>
          <w:marTop w:val="0"/>
          <w:marBottom w:val="0"/>
          <w:divBdr>
            <w:top w:val="none" w:sz="0" w:space="0" w:color="auto"/>
            <w:left w:val="none" w:sz="0" w:space="0" w:color="auto"/>
            <w:bottom w:val="none" w:sz="0" w:space="0" w:color="auto"/>
            <w:right w:val="none" w:sz="0" w:space="0" w:color="auto"/>
          </w:divBdr>
        </w:div>
        <w:div w:id="769008270">
          <w:marLeft w:val="0"/>
          <w:marRight w:val="0"/>
          <w:marTop w:val="0"/>
          <w:marBottom w:val="0"/>
          <w:divBdr>
            <w:top w:val="none" w:sz="0" w:space="0" w:color="auto"/>
            <w:left w:val="none" w:sz="0" w:space="0" w:color="auto"/>
            <w:bottom w:val="none" w:sz="0" w:space="0" w:color="auto"/>
            <w:right w:val="none" w:sz="0" w:space="0" w:color="auto"/>
          </w:divBdr>
        </w:div>
        <w:div w:id="877548835">
          <w:marLeft w:val="0"/>
          <w:marRight w:val="0"/>
          <w:marTop w:val="0"/>
          <w:marBottom w:val="0"/>
          <w:divBdr>
            <w:top w:val="none" w:sz="0" w:space="0" w:color="auto"/>
            <w:left w:val="none" w:sz="0" w:space="0" w:color="auto"/>
            <w:bottom w:val="none" w:sz="0" w:space="0" w:color="auto"/>
            <w:right w:val="none" w:sz="0" w:space="0" w:color="auto"/>
          </w:divBdr>
        </w:div>
        <w:div w:id="883715410">
          <w:marLeft w:val="0"/>
          <w:marRight w:val="0"/>
          <w:marTop w:val="0"/>
          <w:marBottom w:val="0"/>
          <w:divBdr>
            <w:top w:val="none" w:sz="0" w:space="0" w:color="auto"/>
            <w:left w:val="none" w:sz="0" w:space="0" w:color="auto"/>
            <w:bottom w:val="none" w:sz="0" w:space="0" w:color="auto"/>
            <w:right w:val="none" w:sz="0" w:space="0" w:color="auto"/>
          </w:divBdr>
        </w:div>
        <w:div w:id="898979694">
          <w:marLeft w:val="0"/>
          <w:marRight w:val="0"/>
          <w:marTop w:val="0"/>
          <w:marBottom w:val="0"/>
          <w:divBdr>
            <w:top w:val="none" w:sz="0" w:space="0" w:color="auto"/>
            <w:left w:val="none" w:sz="0" w:space="0" w:color="auto"/>
            <w:bottom w:val="none" w:sz="0" w:space="0" w:color="auto"/>
            <w:right w:val="none" w:sz="0" w:space="0" w:color="auto"/>
          </w:divBdr>
        </w:div>
        <w:div w:id="1000235906">
          <w:marLeft w:val="0"/>
          <w:marRight w:val="0"/>
          <w:marTop w:val="0"/>
          <w:marBottom w:val="0"/>
          <w:divBdr>
            <w:top w:val="none" w:sz="0" w:space="0" w:color="auto"/>
            <w:left w:val="none" w:sz="0" w:space="0" w:color="auto"/>
            <w:bottom w:val="none" w:sz="0" w:space="0" w:color="auto"/>
            <w:right w:val="none" w:sz="0" w:space="0" w:color="auto"/>
          </w:divBdr>
        </w:div>
        <w:div w:id="1033388674">
          <w:marLeft w:val="0"/>
          <w:marRight w:val="0"/>
          <w:marTop w:val="0"/>
          <w:marBottom w:val="0"/>
          <w:divBdr>
            <w:top w:val="none" w:sz="0" w:space="0" w:color="auto"/>
            <w:left w:val="none" w:sz="0" w:space="0" w:color="auto"/>
            <w:bottom w:val="none" w:sz="0" w:space="0" w:color="auto"/>
            <w:right w:val="none" w:sz="0" w:space="0" w:color="auto"/>
          </w:divBdr>
        </w:div>
        <w:div w:id="1331251513">
          <w:marLeft w:val="0"/>
          <w:marRight w:val="0"/>
          <w:marTop w:val="0"/>
          <w:marBottom w:val="0"/>
          <w:divBdr>
            <w:top w:val="none" w:sz="0" w:space="0" w:color="auto"/>
            <w:left w:val="none" w:sz="0" w:space="0" w:color="auto"/>
            <w:bottom w:val="none" w:sz="0" w:space="0" w:color="auto"/>
            <w:right w:val="none" w:sz="0" w:space="0" w:color="auto"/>
          </w:divBdr>
        </w:div>
        <w:div w:id="1363938180">
          <w:marLeft w:val="0"/>
          <w:marRight w:val="0"/>
          <w:marTop w:val="0"/>
          <w:marBottom w:val="0"/>
          <w:divBdr>
            <w:top w:val="none" w:sz="0" w:space="0" w:color="auto"/>
            <w:left w:val="none" w:sz="0" w:space="0" w:color="auto"/>
            <w:bottom w:val="none" w:sz="0" w:space="0" w:color="auto"/>
            <w:right w:val="none" w:sz="0" w:space="0" w:color="auto"/>
          </w:divBdr>
        </w:div>
        <w:div w:id="1451627521">
          <w:marLeft w:val="0"/>
          <w:marRight w:val="0"/>
          <w:marTop w:val="0"/>
          <w:marBottom w:val="0"/>
          <w:divBdr>
            <w:top w:val="none" w:sz="0" w:space="0" w:color="auto"/>
            <w:left w:val="none" w:sz="0" w:space="0" w:color="auto"/>
            <w:bottom w:val="none" w:sz="0" w:space="0" w:color="auto"/>
            <w:right w:val="none" w:sz="0" w:space="0" w:color="auto"/>
          </w:divBdr>
        </w:div>
        <w:div w:id="1476801638">
          <w:marLeft w:val="0"/>
          <w:marRight w:val="0"/>
          <w:marTop w:val="0"/>
          <w:marBottom w:val="0"/>
          <w:divBdr>
            <w:top w:val="none" w:sz="0" w:space="0" w:color="auto"/>
            <w:left w:val="none" w:sz="0" w:space="0" w:color="auto"/>
            <w:bottom w:val="none" w:sz="0" w:space="0" w:color="auto"/>
            <w:right w:val="none" w:sz="0" w:space="0" w:color="auto"/>
          </w:divBdr>
        </w:div>
        <w:div w:id="1528785650">
          <w:marLeft w:val="0"/>
          <w:marRight w:val="0"/>
          <w:marTop w:val="0"/>
          <w:marBottom w:val="0"/>
          <w:divBdr>
            <w:top w:val="none" w:sz="0" w:space="0" w:color="auto"/>
            <w:left w:val="none" w:sz="0" w:space="0" w:color="auto"/>
            <w:bottom w:val="none" w:sz="0" w:space="0" w:color="auto"/>
            <w:right w:val="none" w:sz="0" w:space="0" w:color="auto"/>
          </w:divBdr>
        </w:div>
        <w:div w:id="1917199551">
          <w:marLeft w:val="0"/>
          <w:marRight w:val="0"/>
          <w:marTop w:val="0"/>
          <w:marBottom w:val="0"/>
          <w:divBdr>
            <w:top w:val="none" w:sz="0" w:space="0" w:color="auto"/>
            <w:left w:val="none" w:sz="0" w:space="0" w:color="auto"/>
            <w:bottom w:val="none" w:sz="0" w:space="0" w:color="auto"/>
            <w:right w:val="none" w:sz="0" w:space="0" w:color="auto"/>
          </w:divBdr>
        </w:div>
        <w:div w:id="2002927067">
          <w:marLeft w:val="0"/>
          <w:marRight w:val="0"/>
          <w:marTop w:val="0"/>
          <w:marBottom w:val="0"/>
          <w:divBdr>
            <w:top w:val="none" w:sz="0" w:space="0" w:color="auto"/>
            <w:left w:val="none" w:sz="0" w:space="0" w:color="auto"/>
            <w:bottom w:val="none" w:sz="0" w:space="0" w:color="auto"/>
            <w:right w:val="none" w:sz="0" w:space="0" w:color="auto"/>
          </w:divBdr>
        </w:div>
      </w:divsChild>
    </w:div>
    <w:div w:id="445465984">
      <w:bodyDiv w:val="1"/>
      <w:marLeft w:val="0"/>
      <w:marRight w:val="0"/>
      <w:marTop w:val="0"/>
      <w:marBottom w:val="0"/>
      <w:divBdr>
        <w:top w:val="none" w:sz="0" w:space="0" w:color="auto"/>
        <w:left w:val="none" w:sz="0" w:space="0" w:color="auto"/>
        <w:bottom w:val="none" w:sz="0" w:space="0" w:color="auto"/>
        <w:right w:val="none" w:sz="0" w:space="0" w:color="auto"/>
      </w:divBdr>
    </w:div>
    <w:div w:id="681247255">
      <w:bodyDiv w:val="1"/>
      <w:marLeft w:val="0"/>
      <w:marRight w:val="0"/>
      <w:marTop w:val="0"/>
      <w:marBottom w:val="0"/>
      <w:divBdr>
        <w:top w:val="none" w:sz="0" w:space="0" w:color="auto"/>
        <w:left w:val="none" w:sz="0" w:space="0" w:color="auto"/>
        <w:bottom w:val="none" w:sz="0" w:space="0" w:color="auto"/>
        <w:right w:val="none" w:sz="0" w:space="0" w:color="auto"/>
      </w:divBdr>
    </w:div>
    <w:div w:id="697585843">
      <w:bodyDiv w:val="1"/>
      <w:marLeft w:val="0"/>
      <w:marRight w:val="0"/>
      <w:marTop w:val="0"/>
      <w:marBottom w:val="0"/>
      <w:divBdr>
        <w:top w:val="none" w:sz="0" w:space="0" w:color="auto"/>
        <w:left w:val="none" w:sz="0" w:space="0" w:color="auto"/>
        <w:bottom w:val="none" w:sz="0" w:space="0" w:color="auto"/>
        <w:right w:val="none" w:sz="0" w:space="0" w:color="auto"/>
      </w:divBdr>
    </w:div>
    <w:div w:id="748307082">
      <w:bodyDiv w:val="1"/>
      <w:marLeft w:val="0"/>
      <w:marRight w:val="0"/>
      <w:marTop w:val="0"/>
      <w:marBottom w:val="0"/>
      <w:divBdr>
        <w:top w:val="none" w:sz="0" w:space="0" w:color="auto"/>
        <w:left w:val="none" w:sz="0" w:space="0" w:color="auto"/>
        <w:bottom w:val="none" w:sz="0" w:space="0" w:color="auto"/>
        <w:right w:val="none" w:sz="0" w:space="0" w:color="auto"/>
      </w:divBdr>
    </w:div>
    <w:div w:id="791940082">
      <w:bodyDiv w:val="1"/>
      <w:marLeft w:val="0"/>
      <w:marRight w:val="0"/>
      <w:marTop w:val="0"/>
      <w:marBottom w:val="0"/>
      <w:divBdr>
        <w:top w:val="none" w:sz="0" w:space="0" w:color="auto"/>
        <w:left w:val="none" w:sz="0" w:space="0" w:color="auto"/>
        <w:bottom w:val="none" w:sz="0" w:space="0" w:color="auto"/>
        <w:right w:val="none" w:sz="0" w:space="0" w:color="auto"/>
      </w:divBdr>
    </w:div>
    <w:div w:id="807016450">
      <w:bodyDiv w:val="1"/>
      <w:marLeft w:val="0"/>
      <w:marRight w:val="0"/>
      <w:marTop w:val="0"/>
      <w:marBottom w:val="0"/>
      <w:divBdr>
        <w:top w:val="none" w:sz="0" w:space="0" w:color="auto"/>
        <w:left w:val="none" w:sz="0" w:space="0" w:color="auto"/>
        <w:bottom w:val="none" w:sz="0" w:space="0" w:color="auto"/>
        <w:right w:val="none" w:sz="0" w:space="0" w:color="auto"/>
      </w:divBdr>
      <w:divsChild>
        <w:div w:id="166674035">
          <w:marLeft w:val="0"/>
          <w:marRight w:val="0"/>
          <w:marTop w:val="0"/>
          <w:marBottom w:val="0"/>
          <w:divBdr>
            <w:top w:val="none" w:sz="0" w:space="0" w:color="auto"/>
            <w:left w:val="none" w:sz="0" w:space="0" w:color="auto"/>
            <w:bottom w:val="none" w:sz="0" w:space="0" w:color="auto"/>
            <w:right w:val="none" w:sz="0" w:space="0" w:color="auto"/>
          </w:divBdr>
        </w:div>
        <w:div w:id="204483796">
          <w:marLeft w:val="0"/>
          <w:marRight w:val="0"/>
          <w:marTop w:val="0"/>
          <w:marBottom w:val="0"/>
          <w:divBdr>
            <w:top w:val="none" w:sz="0" w:space="0" w:color="auto"/>
            <w:left w:val="none" w:sz="0" w:space="0" w:color="auto"/>
            <w:bottom w:val="none" w:sz="0" w:space="0" w:color="auto"/>
            <w:right w:val="none" w:sz="0" w:space="0" w:color="auto"/>
          </w:divBdr>
        </w:div>
        <w:div w:id="233124389">
          <w:marLeft w:val="0"/>
          <w:marRight w:val="0"/>
          <w:marTop w:val="0"/>
          <w:marBottom w:val="0"/>
          <w:divBdr>
            <w:top w:val="none" w:sz="0" w:space="0" w:color="auto"/>
            <w:left w:val="none" w:sz="0" w:space="0" w:color="auto"/>
            <w:bottom w:val="none" w:sz="0" w:space="0" w:color="auto"/>
            <w:right w:val="none" w:sz="0" w:space="0" w:color="auto"/>
          </w:divBdr>
        </w:div>
        <w:div w:id="382678140">
          <w:marLeft w:val="0"/>
          <w:marRight w:val="0"/>
          <w:marTop w:val="0"/>
          <w:marBottom w:val="0"/>
          <w:divBdr>
            <w:top w:val="none" w:sz="0" w:space="0" w:color="auto"/>
            <w:left w:val="none" w:sz="0" w:space="0" w:color="auto"/>
            <w:bottom w:val="none" w:sz="0" w:space="0" w:color="auto"/>
            <w:right w:val="none" w:sz="0" w:space="0" w:color="auto"/>
          </w:divBdr>
        </w:div>
        <w:div w:id="398287845">
          <w:marLeft w:val="0"/>
          <w:marRight w:val="0"/>
          <w:marTop w:val="0"/>
          <w:marBottom w:val="0"/>
          <w:divBdr>
            <w:top w:val="none" w:sz="0" w:space="0" w:color="auto"/>
            <w:left w:val="none" w:sz="0" w:space="0" w:color="auto"/>
            <w:bottom w:val="none" w:sz="0" w:space="0" w:color="auto"/>
            <w:right w:val="none" w:sz="0" w:space="0" w:color="auto"/>
          </w:divBdr>
        </w:div>
        <w:div w:id="727000901">
          <w:marLeft w:val="0"/>
          <w:marRight w:val="0"/>
          <w:marTop w:val="0"/>
          <w:marBottom w:val="0"/>
          <w:divBdr>
            <w:top w:val="none" w:sz="0" w:space="0" w:color="auto"/>
            <w:left w:val="none" w:sz="0" w:space="0" w:color="auto"/>
            <w:bottom w:val="none" w:sz="0" w:space="0" w:color="auto"/>
            <w:right w:val="none" w:sz="0" w:space="0" w:color="auto"/>
          </w:divBdr>
        </w:div>
        <w:div w:id="762578546">
          <w:marLeft w:val="0"/>
          <w:marRight w:val="0"/>
          <w:marTop w:val="0"/>
          <w:marBottom w:val="0"/>
          <w:divBdr>
            <w:top w:val="none" w:sz="0" w:space="0" w:color="auto"/>
            <w:left w:val="none" w:sz="0" w:space="0" w:color="auto"/>
            <w:bottom w:val="none" w:sz="0" w:space="0" w:color="auto"/>
            <w:right w:val="none" w:sz="0" w:space="0" w:color="auto"/>
          </w:divBdr>
        </w:div>
        <w:div w:id="984311931">
          <w:marLeft w:val="0"/>
          <w:marRight w:val="0"/>
          <w:marTop w:val="0"/>
          <w:marBottom w:val="0"/>
          <w:divBdr>
            <w:top w:val="none" w:sz="0" w:space="0" w:color="auto"/>
            <w:left w:val="none" w:sz="0" w:space="0" w:color="auto"/>
            <w:bottom w:val="none" w:sz="0" w:space="0" w:color="auto"/>
            <w:right w:val="none" w:sz="0" w:space="0" w:color="auto"/>
          </w:divBdr>
        </w:div>
        <w:div w:id="1215582684">
          <w:marLeft w:val="0"/>
          <w:marRight w:val="0"/>
          <w:marTop w:val="0"/>
          <w:marBottom w:val="0"/>
          <w:divBdr>
            <w:top w:val="none" w:sz="0" w:space="0" w:color="auto"/>
            <w:left w:val="none" w:sz="0" w:space="0" w:color="auto"/>
            <w:bottom w:val="none" w:sz="0" w:space="0" w:color="auto"/>
            <w:right w:val="none" w:sz="0" w:space="0" w:color="auto"/>
          </w:divBdr>
        </w:div>
        <w:div w:id="1324357349">
          <w:marLeft w:val="0"/>
          <w:marRight w:val="0"/>
          <w:marTop w:val="0"/>
          <w:marBottom w:val="0"/>
          <w:divBdr>
            <w:top w:val="none" w:sz="0" w:space="0" w:color="auto"/>
            <w:left w:val="none" w:sz="0" w:space="0" w:color="auto"/>
            <w:bottom w:val="none" w:sz="0" w:space="0" w:color="auto"/>
            <w:right w:val="none" w:sz="0" w:space="0" w:color="auto"/>
          </w:divBdr>
        </w:div>
        <w:div w:id="1336572456">
          <w:marLeft w:val="0"/>
          <w:marRight w:val="0"/>
          <w:marTop w:val="0"/>
          <w:marBottom w:val="0"/>
          <w:divBdr>
            <w:top w:val="none" w:sz="0" w:space="0" w:color="auto"/>
            <w:left w:val="none" w:sz="0" w:space="0" w:color="auto"/>
            <w:bottom w:val="none" w:sz="0" w:space="0" w:color="auto"/>
            <w:right w:val="none" w:sz="0" w:space="0" w:color="auto"/>
          </w:divBdr>
        </w:div>
        <w:div w:id="1401058518">
          <w:marLeft w:val="0"/>
          <w:marRight w:val="0"/>
          <w:marTop w:val="0"/>
          <w:marBottom w:val="0"/>
          <w:divBdr>
            <w:top w:val="none" w:sz="0" w:space="0" w:color="auto"/>
            <w:left w:val="none" w:sz="0" w:space="0" w:color="auto"/>
            <w:bottom w:val="none" w:sz="0" w:space="0" w:color="auto"/>
            <w:right w:val="none" w:sz="0" w:space="0" w:color="auto"/>
          </w:divBdr>
        </w:div>
        <w:div w:id="1486241114">
          <w:marLeft w:val="0"/>
          <w:marRight w:val="0"/>
          <w:marTop w:val="0"/>
          <w:marBottom w:val="0"/>
          <w:divBdr>
            <w:top w:val="none" w:sz="0" w:space="0" w:color="auto"/>
            <w:left w:val="none" w:sz="0" w:space="0" w:color="auto"/>
            <w:bottom w:val="none" w:sz="0" w:space="0" w:color="auto"/>
            <w:right w:val="none" w:sz="0" w:space="0" w:color="auto"/>
          </w:divBdr>
        </w:div>
        <w:div w:id="1492526760">
          <w:marLeft w:val="0"/>
          <w:marRight w:val="0"/>
          <w:marTop w:val="0"/>
          <w:marBottom w:val="0"/>
          <w:divBdr>
            <w:top w:val="none" w:sz="0" w:space="0" w:color="auto"/>
            <w:left w:val="none" w:sz="0" w:space="0" w:color="auto"/>
            <w:bottom w:val="none" w:sz="0" w:space="0" w:color="auto"/>
            <w:right w:val="none" w:sz="0" w:space="0" w:color="auto"/>
          </w:divBdr>
        </w:div>
        <w:div w:id="1521890723">
          <w:marLeft w:val="0"/>
          <w:marRight w:val="0"/>
          <w:marTop w:val="0"/>
          <w:marBottom w:val="0"/>
          <w:divBdr>
            <w:top w:val="none" w:sz="0" w:space="0" w:color="auto"/>
            <w:left w:val="none" w:sz="0" w:space="0" w:color="auto"/>
            <w:bottom w:val="none" w:sz="0" w:space="0" w:color="auto"/>
            <w:right w:val="none" w:sz="0" w:space="0" w:color="auto"/>
          </w:divBdr>
        </w:div>
        <w:div w:id="1705060839">
          <w:marLeft w:val="0"/>
          <w:marRight w:val="0"/>
          <w:marTop w:val="0"/>
          <w:marBottom w:val="0"/>
          <w:divBdr>
            <w:top w:val="none" w:sz="0" w:space="0" w:color="auto"/>
            <w:left w:val="none" w:sz="0" w:space="0" w:color="auto"/>
            <w:bottom w:val="none" w:sz="0" w:space="0" w:color="auto"/>
            <w:right w:val="none" w:sz="0" w:space="0" w:color="auto"/>
          </w:divBdr>
        </w:div>
        <w:div w:id="1810440913">
          <w:marLeft w:val="0"/>
          <w:marRight w:val="0"/>
          <w:marTop w:val="0"/>
          <w:marBottom w:val="0"/>
          <w:divBdr>
            <w:top w:val="none" w:sz="0" w:space="0" w:color="auto"/>
            <w:left w:val="none" w:sz="0" w:space="0" w:color="auto"/>
            <w:bottom w:val="none" w:sz="0" w:space="0" w:color="auto"/>
            <w:right w:val="none" w:sz="0" w:space="0" w:color="auto"/>
          </w:divBdr>
        </w:div>
        <w:div w:id="1954361121">
          <w:marLeft w:val="0"/>
          <w:marRight w:val="0"/>
          <w:marTop w:val="0"/>
          <w:marBottom w:val="0"/>
          <w:divBdr>
            <w:top w:val="none" w:sz="0" w:space="0" w:color="auto"/>
            <w:left w:val="none" w:sz="0" w:space="0" w:color="auto"/>
            <w:bottom w:val="none" w:sz="0" w:space="0" w:color="auto"/>
            <w:right w:val="none" w:sz="0" w:space="0" w:color="auto"/>
          </w:divBdr>
        </w:div>
        <w:div w:id="1994530852">
          <w:marLeft w:val="0"/>
          <w:marRight w:val="0"/>
          <w:marTop w:val="0"/>
          <w:marBottom w:val="0"/>
          <w:divBdr>
            <w:top w:val="none" w:sz="0" w:space="0" w:color="auto"/>
            <w:left w:val="none" w:sz="0" w:space="0" w:color="auto"/>
            <w:bottom w:val="none" w:sz="0" w:space="0" w:color="auto"/>
            <w:right w:val="none" w:sz="0" w:space="0" w:color="auto"/>
          </w:divBdr>
        </w:div>
      </w:divsChild>
    </w:div>
    <w:div w:id="853572782">
      <w:bodyDiv w:val="1"/>
      <w:marLeft w:val="0"/>
      <w:marRight w:val="0"/>
      <w:marTop w:val="0"/>
      <w:marBottom w:val="0"/>
      <w:divBdr>
        <w:top w:val="none" w:sz="0" w:space="0" w:color="auto"/>
        <w:left w:val="none" w:sz="0" w:space="0" w:color="auto"/>
        <w:bottom w:val="none" w:sz="0" w:space="0" w:color="auto"/>
        <w:right w:val="none" w:sz="0" w:space="0" w:color="auto"/>
      </w:divBdr>
      <w:divsChild>
        <w:div w:id="9378802">
          <w:marLeft w:val="0"/>
          <w:marRight w:val="0"/>
          <w:marTop w:val="0"/>
          <w:marBottom w:val="0"/>
          <w:divBdr>
            <w:top w:val="none" w:sz="0" w:space="0" w:color="auto"/>
            <w:left w:val="none" w:sz="0" w:space="0" w:color="auto"/>
            <w:bottom w:val="none" w:sz="0" w:space="0" w:color="auto"/>
            <w:right w:val="none" w:sz="0" w:space="0" w:color="auto"/>
          </w:divBdr>
        </w:div>
        <w:div w:id="32850490">
          <w:marLeft w:val="0"/>
          <w:marRight w:val="0"/>
          <w:marTop w:val="0"/>
          <w:marBottom w:val="0"/>
          <w:divBdr>
            <w:top w:val="none" w:sz="0" w:space="0" w:color="auto"/>
            <w:left w:val="none" w:sz="0" w:space="0" w:color="auto"/>
            <w:bottom w:val="none" w:sz="0" w:space="0" w:color="auto"/>
            <w:right w:val="none" w:sz="0" w:space="0" w:color="auto"/>
          </w:divBdr>
        </w:div>
        <w:div w:id="320741742">
          <w:marLeft w:val="0"/>
          <w:marRight w:val="0"/>
          <w:marTop w:val="0"/>
          <w:marBottom w:val="0"/>
          <w:divBdr>
            <w:top w:val="none" w:sz="0" w:space="0" w:color="auto"/>
            <w:left w:val="none" w:sz="0" w:space="0" w:color="auto"/>
            <w:bottom w:val="none" w:sz="0" w:space="0" w:color="auto"/>
            <w:right w:val="none" w:sz="0" w:space="0" w:color="auto"/>
          </w:divBdr>
        </w:div>
        <w:div w:id="336074932">
          <w:marLeft w:val="0"/>
          <w:marRight w:val="0"/>
          <w:marTop w:val="0"/>
          <w:marBottom w:val="0"/>
          <w:divBdr>
            <w:top w:val="none" w:sz="0" w:space="0" w:color="auto"/>
            <w:left w:val="none" w:sz="0" w:space="0" w:color="auto"/>
            <w:bottom w:val="none" w:sz="0" w:space="0" w:color="auto"/>
            <w:right w:val="none" w:sz="0" w:space="0" w:color="auto"/>
          </w:divBdr>
        </w:div>
        <w:div w:id="594436906">
          <w:marLeft w:val="0"/>
          <w:marRight w:val="0"/>
          <w:marTop w:val="0"/>
          <w:marBottom w:val="0"/>
          <w:divBdr>
            <w:top w:val="none" w:sz="0" w:space="0" w:color="auto"/>
            <w:left w:val="none" w:sz="0" w:space="0" w:color="auto"/>
            <w:bottom w:val="none" w:sz="0" w:space="0" w:color="auto"/>
            <w:right w:val="none" w:sz="0" w:space="0" w:color="auto"/>
          </w:divBdr>
        </w:div>
        <w:div w:id="753091862">
          <w:marLeft w:val="0"/>
          <w:marRight w:val="0"/>
          <w:marTop w:val="0"/>
          <w:marBottom w:val="0"/>
          <w:divBdr>
            <w:top w:val="none" w:sz="0" w:space="0" w:color="auto"/>
            <w:left w:val="none" w:sz="0" w:space="0" w:color="auto"/>
            <w:bottom w:val="none" w:sz="0" w:space="0" w:color="auto"/>
            <w:right w:val="none" w:sz="0" w:space="0" w:color="auto"/>
          </w:divBdr>
        </w:div>
        <w:div w:id="771126362">
          <w:marLeft w:val="0"/>
          <w:marRight w:val="0"/>
          <w:marTop w:val="0"/>
          <w:marBottom w:val="0"/>
          <w:divBdr>
            <w:top w:val="none" w:sz="0" w:space="0" w:color="auto"/>
            <w:left w:val="none" w:sz="0" w:space="0" w:color="auto"/>
            <w:bottom w:val="none" w:sz="0" w:space="0" w:color="auto"/>
            <w:right w:val="none" w:sz="0" w:space="0" w:color="auto"/>
          </w:divBdr>
        </w:div>
        <w:div w:id="995718896">
          <w:marLeft w:val="0"/>
          <w:marRight w:val="0"/>
          <w:marTop w:val="0"/>
          <w:marBottom w:val="0"/>
          <w:divBdr>
            <w:top w:val="none" w:sz="0" w:space="0" w:color="auto"/>
            <w:left w:val="none" w:sz="0" w:space="0" w:color="auto"/>
            <w:bottom w:val="none" w:sz="0" w:space="0" w:color="auto"/>
            <w:right w:val="none" w:sz="0" w:space="0" w:color="auto"/>
          </w:divBdr>
        </w:div>
        <w:div w:id="1026640399">
          <w:marLeft w:val="0"/>
          <w:marRight w:val="0"/>
          <w:marTop w:val="0"/>
          <w:marBottom w:val="0"/>
          <w:divBdr>
            <w:top w:val="none" w:sz="0" w:space="0" w:color="auto"/>
            <w:left w:val="none" w:sz="0" w:space="0" w:color="auto"/>
            <w:bottom w:val="none" w:sz="0" w:space="0" w:color="auto"/>
            <w:right w:val="none" w:sz="0" w:space="0" w:color="auto"/>
          </w:divBdr>
        </w:div>
        <w:div w:id="1203205740">
          <w:marLeft w:val="0"/>
          <w:marRight w:val="0"/>
          <w:marTop w:val="0"/>
          <w:marBottom w:val="0"/>
          <w:divBdr>
            <w:top w:val="none" w:sz="0" w:space="0" w:color="auto"/>
            <w:left w:val="none" w:sz="0" w:space="0" w:color="auto"/>
            <w:bottom w:val="none" w:sz="0" w:space="0" w:color="auto"/>
            <w:right w:val="none" w:sz="0" w:space="0" w:color="auto"/>
          </w:divBdr>
        </w:div>
        <w:div w:id="1230187096">
          <w:marLeft w:val="0"/>
          <w:marRight w:val="0"/>
          <w:marTop w:val="0"/>
          <w:marBottom w:val="0"/>
          <w:divBdr>
            <w:top w:val="none" w:sz="0" w:space="0" w:color="auto"/>
            <w:left w:val="none" w:sz="0" w:space="0" w:color="auto"/>
            <w:bottom w:val="none" w:sz="0" w:space="0" w:color="auto"/>
            <w:right w:val="none" w:sz="0" w:space="0" w:color="auto"/>
          </w:divBdr>
        </w:div>
        <w:div w:id="1332027136">
          <w:marLeft w:val="0"/>
          <w:marRight w:val="0"/>
          <w:marTop w:val="0"/>
          <w:marBottom w:val="0"/>
          <w:divBdr>
            <w:top w:val="none" w:sz="0" w:space="0" w:color="auto"/>
            <w:left w:val="none" w:sz="0" w:space="0" w:color="auto"/>
            <w:bottom w:val="none" w:sz="0" w:space="0" w:color="auto"/>
            <w:right w:val="none" w:sz="0" w:space="0" w:color="auto"/>
          </w:divBdr>
        </w:div>
        <w:div w:id="1601572585">
          <w:marLeft w:val="0"/>
          <w:marRight w:val="0"/>
          <w:marTop w:val="0"/>
          <w:marBottom w:val="0"/>
          <w:divBdr>
            <w:top w:val="none" w:sz="0" w:space="0" w:color="auto"/>
            <w:left w:val="none" w:sz="0" w:space="0" w:color="auto"/>
            <w:bottom w:val="none" w:sz="0" w:space="0" w:color="auto"/>
            <w:right w:val="none" w:sz="0" w:space="0" w:color="auto"/>
          </w:divBdr>
        </w:div>
        <w:div w:id="1620137931">
          <w:marLeft w:val="0"/>
          <w:marRight w:val="0"/>
          <w:marTop w:val="0"/>
          <w:marBottom w:val="0"/>
          <w:divBdr>
            <w:top w:val="none" w:sz="0" w:space="0" w:color="auto"/>
            <w:left w:val="none" w:sz="0" w:space="0" w:color="auto"/>
            <w:bottom w:val="none" w:sz="0" w:space="0" w:color="auto"/>
            <w:right w:val="none" w:sz="0" w:space="0" w:color="auto"/>
          </w:divBdr>
        </w:div>
        <w:div w:id="1947149512">
          <w:marLeft w:val="0"/>
          <w:marRight w:val="0"/>
          <w:marTop w:val="0"/>
          <w:marBottom w:val="0"/>
          <w:divBdr>
            <w:top w:val="none" w:sz="0" w:space="0" w:color="auto"/>
            <w:left w:val="none" w:sz="0" w:space="0" w:color="auto"/>
            <w:bottom w:val="none" w:sz="0" w:space="0" w:color="auto"/>
            <w:right w:val="none" w:sz="0" w:space="0" w:color="auto"/>
          </w:divBdr>
        </w:div>
        <w:div w:id="1968244760">
          <w:marLeft w:val="0"/>
          <w:marRight w:val="0"/>
          <w:marTop w:val="0"/>
          <w:marBottom w:val="0"/>
          <w:divBdr>
            <w:top w:val="none" w:sz="0" w:space="0" w:color="auto"/>
            <w:left w:val="none" w:sz="0" w:space="0" w:color="auto"/>
            <w:bottom w:val="none" w:sz="0" w:space="0" w:color="auto"/>
            <w:right w:val="none" w:sz="0" w:space="0" w:color="auto"/>
          </w:divBdr>
        </w:div>
        <w:div w:id="1997144742">
          <w:marLeft w:val="0"/>
          <w:marRight w:val="0"/>
          <w:marTop w:val="0"/>
          <w:marBottom w:val="0"/>
          <w:divBdr>
            <w:top w:val="none" w:sz="0" w:space="0" w:color="auto"/>
            <w:left w:val="none" w:sz="0" w:space="0" w:color="auto"/>
            <w:bottom w:val="none" w:sz="0" w:space="0" w:color="auto"/>
            <w:right w:val="none" w:sz="0" w:space="0" w:color="auto"/>
          </w:divBdr>
        </w:div>
        <w:div w:id="1997950580">
          <w:marLeft w:val="0"/>
          <w:marRight w:val="0"/>
          <w:marTop w:val="0"/>
          <w:marBottom w:val="0"/>
          <w:divBdr>
            <w:top w:val="none" w:sz="0" w:space="0" w:color="auto"/>
            <w:left w:val="none" w:sz="0" w:space="0" w:color="auto"/>
            <w:bottom w:val="none" w:sz="0" w:space="0" w:color="auto"/>
            <w:right w:val="none" w:sz="0" w:space="0" w:color="auto"/>
          </w:divBdr>
        </w:div>
        <w:div w:id="2052531758">
          <w:marLeft w:val="0"/>
          <w:marRight w:val="0"/>
          <w:marTop w:val="0"/>
          <w:marBottom w:val="0"/>
          <w:divBdr>
            <w:top w:val="none" w:sz="0" w:space="0" w:color="auto"/>
            <w:left w:val="none" w:sz="0" w:space="0" w:color="auto"/>
            <w:bottom w:val="none" w:sz="0" w:space="0" w:color="auto"/>
            <w:right w:val="none" w:sz="0" w:space="0" w:color="auto"/>
          </w:divBdr>
        </w:div>
        <w:div w:id="2104568535">
          <w:marLeft w:val="0"/>
          <w:marRight w:val="0"/>
          <w:marTop w:val="0"/>
          <w:marBottom w:val="0"/>
          <w:divBdr>
            <w:top w:val="none" w:sz="0" w:space="0" w:color="auto"/>
            <w:left w:val="none" w:sz="0" w:space="0" w:color="auto"/>
            <w:bottom w:val="none" w:sz="0" w:space="0" w:color="auto"/>
            <w:right w:val="none" w:sz="0" w:space="0" w:color="auto"/>
          </w:divBdr>
        </w:div>
        <w:div w:id="2105223781">
          <w:marLeft w:val="0"/>
          <w:marRight w:val="0"/>
          <w:marTop w:val="0"/>
          <w:marBottom w:val="0"/>
          <w:divBdr>
            <w:top w:val="none" w:sz="0" w:space="0" w:color="auto"/>
            <w:left w:val="none" w:sz="0" w:space="0" w:color="auto"/>
            <w:bottom w:val="none" w:sz="0" w:space="0" w:color="auto"/>
            <w:right w:val="none" w:sz="0" w:space="0" w:color="auto"/>
          </w:divBdr>
        </w:div>
      </w:divsChild>
    </w:div>
    <w:div w:id="1153372442">
      <w:bodyDiv w:val="1"/>
      <w:marLeft w:val="0"/>
      <w:marRight w:val="0"/>
      <w:marTop w:val="0"/>
      <w:marBottom w:val="0"/>
      <w:divBdr>
        <w:top w:val="none" w:sz="0" w:space="0" w:color="auto"/>
        <w:left w:val="none" w:sz="0" w:space="0" w:color="auto"/>
        <w:bottom w:val="none" w:sz="0" w:space="0" w:color="auto"/>
        <w:right w:val="none" w:sz="0" w:space="0" w:color="auto"/>
      </w:divBdr>
    </w:div>
    <w:div w:id="1154564493">
      <w:bodyDiv w:val="1"/>
      <w:marLeft w:val="0"/>
      <w:marRight w:val="0"/>
      <w:marTop w:val="0"/>
      <w:marBottom w:val="0"/>
      <w:divBdr>
        <w:top w:val="none" w:sz="0" w:space="0" w:color="auto"/>
        <w:left w:val="none" w:sz="0" w:space="0" w:color="auto"/>
        <w:bottom w:val="none" w:sz="0" w:space="0" w:color="auto"/>
        <w:right w:val="none" w:sz="0" w:space="0" w:color="auto"/>
      </w:divBdr>
      <w:divsChild>
        <w:div w:id="9528659">
          <w:marLeft w:val="0"/>
          <w:marRight w:val="0"/>
          <w:marTop w:val="0"/>
          <w:marBottom w:val="0"/>
          <w:divBdr>
            <w:top w:val="none" w:sz="0" w:space="0" w:color="auto"/>
            <w:left w:val="none" w:sz="0" w:space="0" w:color="auto"/>
            <w:bottom w:val="none" w:sz="0" w:space="0" w:color="auto"/>
            <w:right w:val="none" w:sz="0" w:space="0" w:color="auto"/>
          </w:divBdr>
        </w:div>
        <w:div w:id="109398843">
          <w:marLeft w:val="0"/>
          <w:marRight w:val="0"/>
          <w:marTop w:val="0"/>
          <w:marBottom w:val="0"/>
          <w:divBdr>
            <w:top w:val="none" w:sz="0" w:space="0" w:color="auto"/>
            <w:left w:val="none" w:sz="0" w:space="0" w:color="auto"/>
            <w:bottom w:val="none" w:sz="0" w:space="0" w:color="auto"/>
            <w:right w:val="none" w:sz="0" w:space="0" w:color="auto"/>
          </w:divBdr>
        </w:div>
        <w:div w:id="288777513">
          <w:marLeft w:val="0"/>
          <w:marRight w:val="0"/>
          <w:marTop w:val="0"/>
          <w:marBottom w:val="0"/>
          <w:divBdr>
            <w:top w:val="none" w:sz="0" w:space="0" w:color="auto"/>
            <w:left w:val="none" w:sz="0" w:space="0" w:color="auto"/>
            <w:bottom w:val="none" w:sz="0" w:space="0" w:color="auto"/>
            <w:right w:val="none" w:sz="0" w:space="0" w:color="auto"/>
          </w:divBdr>
        </w:div>
        <w:div w:id="295260141">
          <w:marLeft w:val="0"/>
          <w:marRight w:val="0"/>
          <w:marTop w:val="0"/>
          <w:marBottom w:val="0"/>
          <w:divBdr>
            <w:top w:val="none" w:sz="0" w:space="0" w:color="auto"/>
            <w:left w:val="none" w:sz="0" w:space="0" w:color="auto"/>
            <w:bottom w:val="none" w:sz="0" w:space="0" w:color="auto"/>
            <w:right w:val="none" w:sz="0" w:space="0" w:color="auto"/>
          </w:divBdr>
        </w:div>
        <w:div w:id="341666339">
          <w:marLeft w:val="0"/>
          <w:marRight w:val="0"/>
          <w:marTop w:val="0"/>
          <w:marBottom w:val="0"/>
          <w:divBdr>
            <w:top w:val="none" w:sz="0" w:space="0" w:color="auto"/>
            <w:left w:val="none" w:sz="0" w:space="0" w:color="auto"/>
            <w:bottom w:val="none" w:sz="0" w:space="0" w:color="auto"/>
            <w:right w:val="none" w:sz="0" w:space="0" w:color="auto"/>
          </w:divBdr>
        </w:div>
        <w:div w:id="410470700">
          <w:marLeft w:val="0"/>
          <w:marRight w:val="0"/>
          <w:marTop w:val="0"/>
          <w:marBottom w:val="0"/>
          <w:divBdr>
            <w:top w:val="none" w:sz="0" w:space="0" w:color="auto"/>
            <w:left w:val="none" w:sz="0" w:space="0" w:color="auto"/>
            <w:bottom w:val="none" w:sz="0" w:space="0" w:color="auto"/>
            <w:right w:val="none" w:sz="0" w:space="0" w:color="auto"/>
          </w:divBdr>
        </w:div>
        <w:div w:id="410546447">
          <w:marLeft w:val="0"/>
          <w:marRight w:val="0"/>
          <w:marTop w:val="0"/>
          <w:marBottom w:val="0"/>
          <w:divBdr>
            <w:top w:val="none" w:sz="0" w:space="0" w:color="auto"/>
            <w:left w:val="none" w:sz="0" w:space="0" w:color="auto"/>
            <w:bottom w:val="none" w:sz="0" w:space="0" w:color="auto"/>
            <w:right w:val="none" w:sz="0" w:space="0" w:color="auto"/>
          </w:divBdr>
        </w:div>
        <w:div w:id="412817307">
          <w:marLeft w:val="0"/>
          <w:marRight w:val="0"/>
          <w:marTop w:val="0"/>
          <w:marBottom w:val="0"/>
          <w:divBdr>
            <w:top w:val="none" w:sz="0" w:space="0" w:color="auto"/>
            <w:left w:val="none" w:sz="0" w:space="0" w:color="auto"/>
            <w:bottom w:val="none" w:sz="0" w:space="0" w:color="auto"/>
            <w:right w:val="none" w:sz="0" w:space="0" w:color="auto"/>
          </w:divBdr>
        </w:div>
        <w:div w:id="441417041">
          <w:marLeft w:val="0"/>
          <w:marRight w:val="0"/>
          <w:marTop w:val="0"/>
          <w:marBottom w:val="0"/>
          <w:divBdr>
            <w:top w:val="none" w:sz="0" w:space="0" w:color="auto"/>
            <w:left w:val="none" w:sz="0" w:space="0" w:color="auto"/>
            <w:bottom w:val="none" w:sz="0" w:space="0" w:color="auto"/>
            <w:right w:val="none" w:sz="0" w:space="0" w:color="auto"/>
          </w:divBdr>
        </w:div>
        <w:div w:id="490996627">
          <w:marLeft w:val="0"/>
          <w:marRight w:val="0"/>
          <w:marTop w:val="0"/>
          <w:marBottom w:val="0"/>
          <w:divBdr>
            <w:top w:val="none" w:sz="0" w:space="0" w:color="auto"/>
            <w:left w:val="none" w:sz="0" w:space="0" w:color="auto"/>
            <w:bottom w:val="none" w:sz="0" w:space="0" w:color="auto"/>
            <w:right w:val="none" w:sz="0" w:space="0" w:color="auto"/>
          </w:divBdr>
        </w:div>
        <w:div w:id="521212984">
          <w:marLeft w:val="0"/>
          <w:marRight w:val="0"/>
          <w:marTop w:val="0"/>
          <w:marBottom w:val="0"/>
          <w:divBdr>
            <w:top w:val="none" w:sz="0" w:space="0" w:color="auto"/>
            <w:left w:val="none" w:sz="0" w:space="0" w:color="auto"/>
            <w:bottom w:val="none" w:sz="0" w:space="0" w:color="auto"/>
            <w:right w:val="none" w:sz="0" w:space="0" w:color="auto"/>
          </w:divBdr>
        </w:div>
        <w:div w:id="579632085">
          <w:marLeft w:val="0"/>
          <w:marRight w:val="0"/>
          <w:marTop w:val="0"/>
          <w:marBottom w:val="0"/>
          <w:divBdr>
            <w:top w:val="none" w:sz="0" w:space="0" w:color="auto"/>
            <w:left w:val="none" w:sz="0" w:space="0" w:color="auto"/>
            <w:bottom w:val="none" w:sz="0" w:space="0" w:color="auto"/>
            <w:right w:val="none" w:sz="0" w:space="0" w:color="auto"/>
          </w:divBdr>
        </w:div>
        <w:div w:id="672222417">
          <w:marLeft w:val="0"/>
          <w:marRight w:val="0"/>
          <w:marTop w:val="0"/>
          <w:marBottom w:val="0"/>
          <w:divBdr>
            <w:top w:val="none" w:sz="0" w:space="0" w:color="auto"/>
            <w:left w:val="none" w:sz="0" w:space="0" w:color="auto"/>
            <w:bottom w:val="none" w:sz="0" w:space="0" w:color="auto"/>
            <w:right w:val="none" w:sz="0" w:space="0" w:color="auto"/>
          </w:divBdr>
        </w:div>
        <w:div w:id="697854756">
          <w:marLeft w:val="0"/>
          <w:marRight w:val="0"/>
          <w:marTop w:val="0"/>
          <w:marBottom w:val="0"/>
          <w:divBdr>
            <w:top w:val="none" w:sz="0" w:space="0" w:color="auto"/>
            <w:left w:val="none" w:sz="0" w:space="0" w:color="auto"/>
            <w:bottom w:val="none" w:sz="0" w:space="0" w:color="auto"/>
            <w:right w:val="none" w:sz="0" w:space="0" w:color="auto"/>
          </w:divBdr>
        </w:div>
        <w:div w:id="698121629">
          <w:marLeft w:val="0"/>
          <w:marRight w:val="0"/>
          <w:marTop w:val="0"/>
          <w:marBottom w:val="0"/>
          <w:divBdr>
            <w:top w:val="none" w:sz="0" w:space="0" w:color="auto"/>
            <w:left w:val="none" w:sz="0" w:space="0" w:color="auto"/>
            <w:bottom w:val="none" w:sz="0" w:space="0" w:color="auto"/>
            <w:right w:val="none" w:sz="0" w:space="0" w:color="auto"/>
          </w:divBdr>
        </w:div>
        <w:div w:id="699624470">
          <w:marLeft w:val="0"/>
          <w:marRight w:val="0"/>
          <w:marTop w:val="0"/>
          <w:marBottom w:val="0"/>
          <w:divBdr>
            <w:top w:val="none" w:sz="0" w:space="0" w:color="auto"/>
            <w:left w:val="none" w:sz="0" w:space="0" w:color="auto"/>
            <w:bottom w:val="none" w:sz="0" w:space="0" w:color="auto"/>
            <w:right w:val="none" w:sz="0" w:space="0" w:color="auto"/>
          </w:divBdr>
        </w:div>
        <w:div w:id="701437279">
          <w:marLeft w:val="0"/>
          <w:marRight w:val="0"/>
          <w:marTop w:val="0"/>
          <w:marBottom w:val="0"/>
          <w:divBdr>
            <w:top w:val="none" w:sz="0" w:space="0" w:color="auto"/>
            <w:left w:val="none" w:sz="0" w:space="0" w:color="auto"/>
            <w:bottom w:val="none" w:sz="0" w:space="0" w:color="auto"/>
            <w:right w:val="none" w:sz="0" w:space="0" w:color="auto"/>
          </w:divBdr>
        </w:div>
        <w:div w:id="825635067">
          <w:marLeft w:val="0"/>
          <w:marRight w:val="0"/>
          <w:marTop w:val="0"/>
          <w:marBottom w:val="0"/>
          <w:divBdr>
            <w:top w:val="none" w:sz="0" w:space="0" w:color="auto"/>
            <w:left w:val="none" w:sz="0" w:space="0" w:color="auto"/>
            <w:bottom w:val="none" w:sz="0" w:space="0" w:color="auto"/>
            <w:right w:val="none" w:sz="0" w:space="0" w:color="auto"/>
          </w:divBdr>
        </w:div>
        <w:div w:id="863983927">
          <w:marLeft w:val="0"/>
          <w:marRight w:val="0"/>
          <w:marTop w:val="0"/>
          <w:marBottom w:val="0"/>
          <w:divBdr>
            <w:top w:val="none" w:sz="0" w:space="0" w:color="auto"/>
            <w:left w:val="none" w:sz="0" w:space="0" w:color="auto"/>
            <w:bottom w:val="none" w:sz="0" w:space="0" w:color="auto"/>
            <w:right w:val="none" w:sz="0" w:space="0" w:color="auto"/>
          </w:divBdr>
        </w:div>
        <w:div w:id="966278162">
          <w:marLeft w:val="0"/>
          <w:marRight w:val="0"/>
          <w:marTop w:val="0"/>
          <w:marBottom w:val="0"/>
          <w:divBdr>
            <w:top w:val="none" w:sz="0" w:space="0" w:color="auto"/>
            <w:left w:val="none" w:sz="0" w:space="0" w:color="auto"/>
            <w:bottom w:val="none" w:sz="0" w:space="0" w:color="auto"/>
            <w:right w:val="none" w:sz="0" w:space="0" w:color="auto"/>
          </w:divBdr>
        </w:div>
        <w:div w:id="1005206027">
          <w:marLeft w:val="0"/>
          <w:marRight w:val="0"/>
          <w:marTop w:val="0"/>
          <w:marBottom w:val="0"/>
          <w:divBdr>
            <w:top w:val="none" w:sz="0" w:space="0" w:color="auto"/>
            <w:left w:val="none" w:sz="0" w:space="0" w:color="auto"/>
            <w:bottom w:val="none" w:sz="0" w:space="0" w:color="auto"/>
            <w:right w:val="none" w:sz="0" w:space="0" w:color="auto"/>
          </w:divBdr>
        </w:div>
        <w:div w:id="1012410733">
          <w:marLeft w:val="0"/>
          <w:marRight w:val="0"/>
          <w:marTop w:val="0"/>
          <w:marBottom w:val="0"/>
          <w:divBdr>
            <w:top w:val="none" w:sz="0" w:space="0" w:color="auto"/>
            <w:left w:val="none" w:sz="0" w:space="0" w:color="auto"/>
            <w:bottom w:val="none" w:sz="0" w:space="0" w:color="auto"/>
            <w:right w:val="none" w:sz="0" w:space="0" w:color="auto"/>
          </w:divBdr>
        </w:div>
        <w:div w:id="1139959464">
          <w:marLeft w:val="0"/>
          <w:marRight w:val="0"/>
          <w:marTop w:val="0"/>
          <w:marBottom w:val="0"/>
          <w:divBdr>
            <w:top w:val="none" w:sz="0" w:space="0" w:color="auto"/>
            <w:left w:val="none" w:sz="0" w:space="0" w:color="auto"/>
            <w:bottom w:val="none" w:sz="0" w:space="0" w:color="auto"/>
            <w:right w:val="none" w:sz="0" w:space="0" w:color="auto"/>
          </w:divBdr>
        </w:div>
        <w:div w:id="1215654521">
          <w:marLeft w:val="0"/>
          <w:marRight w:val="0"/>
          <w:marTop w:val="0"/>
          <w:marBottom w:val="0"/>
          <w:divBdr>
            <w:top w:val="none" w:sz="0" w:space="0" w:color="auto"/>
            <w:left w:val="none" w:sz="0" w:space="0" w:color="auto"/>
            <w:bottom w:val="none" w:sz="0" w:space="0" w:color="auto"/>
            <w:right w:val="none" w:sz="0" w:space="0" w:color="auto"/>
          </w:divBdr>
        </w:div>
        <w:div w:id="1297680649">
          <w:marLeft w:val="0"/>
          <w:marRight w:val="0"/>
          <w:marTop w:val="0"/>
          <w:marBottom w:val="0"/>
          <w:divBdr>
            <w:top w:val="none" w:sz="0" w:space="0" w:color="auto"/>
            <w:left w:val="none" w:sz="0" w:space="0" w:color="auto"/>
            <w:bottom w:val="none" w:sz="0" w:space="0" w:color="auto"/>
            <w:right w:val="none" w:sz="0" w:space="0" w:color="auto"/>
          </w:divBdr>
        </w:div>
        <w:div w:id="1351446446">
          <w:marLeft w:val="0"/>
          <w:marRight w:val="0"/>
          <w:marTop w:val="0"/>
          <w:marBottom w:val="0"/>
          <w:divBdr>
            <w:top w:val="none" w:sz="0" w:space="0" w:color="auto"/>
            <w:left w:val="none" w:sz="0" w:space="0" w:color="auto"/>
            <w:bottom w:val="none" w:sz="0" w:space="0" w:color="auto"/>
            <w:right w:val="none" w:sz="0" w:space="0" w:color="auto"/>
          </w:divBdr>
        </w:div>
        <w:div w:id="1438520039">
          <w:marLeft w:val="0"/>
          <w:marRight w:val="0"/>
          <w:marTop w:val="0"/>
          <w:marBottom w:val="0"/>
          <w:divBdr>
            <w:top w:val="none" w:sz="0" w:space="0" w:color="auto"/>
            <w:left w:val="none" w:sz="0" w:space="0" w:color="auto"/>
            <w:bottom w:val="none" w:sz="0" w:space="0" w:color="auto"/>
            <w:right w:val="none" w:sz="0" w:space="0" w:color="auto"/>
          </w:divBdr>
        </w:div>
        <w:div w:id="1449280713">
          <w:marLeft w:val="0"/>
          <w:marRight w:val="0"/>
          <w:marTop w:val="0"/>
          <w:marBottom w:val="0"/>
          <w:divBdr>
            <w:top w:val="none" w:sz="0" w:space="0" w:color="auto"/>
            <w:left w:val="none" w:sz="0" w:space="0" w:color="auto"/>
            <w:bottom w:val="none" w:sz="0" w:space="0" w:color="auto"/>
            <w:right w:val="none" w:sz="0" w:space="0" w:color="auto"/>
          </w:divBdr>
        </w:div>
        <w:div w:id="1480000136">
          <w:marLeft w:val="0"/>
          <w:marRight w:val="0"/>
          <w:marTop w:val="0"/>
          <w:marBottom w:val="0"/>
          <w:divBdr>
            <w:top w:val="none" w:sz="0" w:space="0" w:color="auto"/>
            <w:left w:val="none" w:sz="0" w:space="0" w:color="auto"/>
            <w:bottom w:val="none" w:sz="0" w:space="0" w:color="auto"/>
            <w:right w:val="none" w:sz="0" w:space="0" w:color="auto"/>
          </w:divBdr>
        </w:div>
        <w:div w:id="1509438784">
          <w:marLeft w:val="0"/>
          <w:marRight w:val="0"/>
          <w:marTop w:val="0"/>
          <w:marBottom w:val="0"/>
          <w:divBdr>
            <w:top w:val="none" w:sz="0" w:space="0" w:color="auto"/>
            <w:left w:val="none" w:sz="0" w:space="0" w:color="auto"/>
            <w:bottom w:val="none" w:sz="0" w:space="0" w:color="auto"/>
            <w:right w:val="none" w:sz="0" w:space="0" w:color="auto"/>
          </w:divBdr>
        </w:div>
        <w:div w:id="1583831530">
          <w:marLeft w:val="0"/>
          <w:marRight w:val="0"/>
          <w:marTop w:val="0"/>
          <w:marBottom w:val="0"/>
          <w:divBdr>
            <w:top w:val="none" w:sz="0" w:space="0" w:color="auto"/>
            <w:left w:val="none" w:sz="0" w:space="0" w:color="auto"/>
            <w:bottom w:val="none" w:sz="0" w:space="0" w:color="auto"/>
            <w:right w:val="none" w:sz="0" w:space="0" w:color="auto"/>
          </w:divBdr>
        </w:div>
        <w:div w:id="1647782567">
          <w:marLeft w:val="0"/>
          <w:marRight w:val="0"/>
          <w:marTop w:val="0"/>
          <w:marBottom w:val="0"/>
          <w:divBdr>
            <w:top w:val="none" w:sz="0" w:space="0" w:color="auto"/>
            <w:left w:val="none" w:sz="0" w:space="0" w:color="auto"/>
            <w:bottom w:val="none" w:sz="0" w:space="0" w:color="auto"/>
            <w:right w:val="none" w:sz="0" w:space="0" w:color="auto"/>
          </w:divBdr>
        </w:div>
        <w:div w:id="1665821071">
          <w:marLeft w:val="0"/>
          <w:marRight w:val="0"/>
          <w:marTop w:val="0"/>
          <w:marBottom w:val="0"/>
          <w:divBdr>
            <w:top w:val="none" w:sz="0" w:space="0" w:color="auto"/>
            <w:left w:val="none" w:sz="0" w:space="0" w:color="auto"/>
            <w:bottom w:val="none" w:sz="0" w:space="0" w:color="auto"/>
            <w:right w:val="none" w:sz="0" w:space="0" w:color="auto"/>
          </w:divBdr>
        </w:div>
        <w:div w:id="1674650869">
          <w:marLeft w:val="0"/>
          <w:marRight w:val="0"/>
          <w:marTop w:val="0"/>
          <w:marBottom w:val="0"/>
          <w:divBdr>
            <w:top w:val="none" w:sz="0" w:space="0" w:color="auto"/>
            <w:left w:val="none" w:sz="0" w:space="0" w:color="auto"/>
            <w:bottom w:val="none" w:sz="0" w:space="0" w:color="auto"/>
            <w:right w:val="none" w:sz="0" w:space="0" w:color="auto"/>
          </w:divBdr>
        </w:div>
        <w:div w:id="1716587647">
          <w:marLeft w:val="0"/>
          <w:marRight w:val="0"/>
          <w:marTop w:val="0"/>
          <w:marBottom w:val="0"/>
          <w:divBdr>
            <w:top w:val="none" w:sz="0" w:space="0" w:color="auto"/>
            <w:left w:val="none" w:sz="0" w:space="0" w:color="auto"/>
            <w:bottom w:val="none" w:sz="0" w:space="0" w:color="auto"/>
            <w:right w:val="none" w:sz="0" w:space="0" w:color="auto"/>
          </w:divBdr>
        </w:div>
        <w:div w:id="1776366169">
          <w:marLeft w:val="0"/>
          <w:marRight w:val="0"/>
          <w:marTop w:val="0"/>
          <w:marBottom w:val="0"/>
          <w:divBdr>
            <w:top w:val="none" w:sz="0" w:space="0" w:color="auto"/>
            <w:left w:val="none" w:sz="0" w:space="0" w:color="auto"/>
            <w:bottom w:val="none" w:sz="0" w:space="0" w:color="auto"/>
            <w:right w:val="none" w:sz="0" w:space="0" w:color="auto"/>
          </w:divBdr>
        </w:div>
        <w:div w:id="1822192851">
          <w:marLeft w:val="0"/>
          <w:marRight w:val="0"/>
          <w:marTop w:val="0"/>
          <w:marBottom w:val="0"/>
          <w:divBdr>
            <w:top w:val="none" w:sz="0" w:space="0" w:color="auto"/>
            <w:left w:val="none" w:sz="0" w:space="0" w:color="auto"/>
            <w:bottom w:val="none" w:sz="0" w:space="0" w:color="auto"/>
            <w:right w:val="none" w:sz="0" w:space="0" w:color="auto"/>
          </w:divBdr>
        </w:div>
        <w:div w:id="1930311558">
          <w:marLeft w:val="0"/>
          <w:marRight w:val="0"/>
          <w:marTop w:val="0"/>
          <w:marBottom w:val="0"/>
          <w:divBdr>
            <w:top w:val="none" w:sz="0" w:space="0" w:color="auto"/>
            <w:left w:val="none" w:sz="0" w:space="0" w:color="auto"/>
            <w:bottom w:val="none" w:sz="0" w:space="0" w:color="auto"/>
            <w:right w:val="none" w:sz="0" w:space="0" w:color="auto"/>
          </w:divBdr>
        </w:div>
        <w:div w:id="1930774416">
          <w:marLeft w:val="0"/>
          <w:marRight w:val="0"/>
          <w:marTop w:val="0"/>
          <w:marBottom w:val="0"/>
          <w:divBdr>
            <w:top w:val="none" w:sz="0" w:space="0" w:color="auto"/>
            <w:left w:val="none" w:sz="0" w:space="0" w:color="auto"/>
            <w:bottom w:val="none" w:sz="0" w:space="0" w:color="auto"/>
            <w:right w:val="none" w:sz="0" w:space="0" w:color="auto"/>
          </w:divBdr>
        </w:div>
        <w:div w:id="1950968249">
          <w:marLeft w:val="0"/>
          <w:marRight w:val="0"/>
          <w:marTop w:val="0"/>
          <w:marBottom w:val="0"/>
          <w:divBdr>
            <w:top w:val="none" w:sz="0" w:space="0" w:color="auto"/>
            <w:left w:val="none" w:sz="0" w:space="0" w:color="auto"/>
            <w:bottom w:val="none" w:sz="0" w:space="0" w:color="auto"/>
            <w:right w:val="none" w:sz="0" w:space="0" w:color="auto"/>
          </w:divBdr>
        </w:div>
      </w:divsChild>
    </w:div>
    <w:div w:id="1216621076">
      <w:bodyDiv w:val="1"/>
      <w:marLeft w:val="0"/>
      <w:marRight w:val="0"/>
      <w:marTop w:val="0"/>
      <w:marBottom w:val="0"/>
      <w:divBdr>
        <w:top w:val="none" w:sz="0" w:space="0" w:color="auto"/>
        <w:left w:val="none" w:sz="0" w:space="0" w:color="auto"/>
        <w:bottom w:val="none" w:sz="0" w:space="0" w:color="auto"/>
        <w:right w:val="none" w:sz="0" w:space="0" w:color="auto"/>
      </w:divBdr>
      <w:divsChild>
        <w:div w:id="27217197">
          <w:marLeft w:val="0"/>
          <w:marRight w:val="0"/>
          <w:marTop w:val="0"/>
          <w:marBottom w:val="0"/>
          <w:divBdr>
            <w:top w:val="none" w:sz="0" w:space="0" w:color="auto"/>
            <w:left w:val="none" w:sz="0" w:space="0" w:color="auto"/>
            <w:bottom w:val="none" w:sz="0" w:space="0" w:color="auto"/>
            <w:right w:val="none" w:sz="0" w:space="0" w:color="auto"/>
          </w:divBdr>
        </w:div>
        <w:div w:id="34743129">
          <w:marLeft w:val="0"/>
          <w:marRight w:val="0"/>
          <w:marTop w:val="0"/>
          <w:marBottom w:val="0"/>
          <w:divBdr>
            <w:top w:val="none" w:sz="0" w:space="0" w:color="auto"/>
            <w:left w:val="none" w:sz="0" w:space="0" w:color="auto"/>
            <w:bottom w:val="none" w:sz="0" w:space="0" w:color="auto"/>
            <w:right w:val="none" w:sz="0" w:space="0" w:color="auto"/>
          </w:divBdr>
        </w:div>
        <w:div w:id="285434864">
          <w:marLeft w:val="0"/>
          <w:marRight w:val="0"/>
          <w:marTop w:val="0"/>
          <w:marBottom w:val="0"/>
          <w:divBdr>
            <w:top w:val="none" w:sz="0" w:space="0" w:color="auto"/>
            <w:left w:val="none" w:sz="0" w:space="0" w:color="auto"/>
            <w:bottom w:val="none" w:sz="0" w:space="0" w:color="auto"/>
            <w:right w:val="none" w:sz="0" w:space="0" w:color="auto"/>
          </w:divBdr>
        </w:div>
        <w:div w:id="290865356">
          <w:marLeft w:val="0"/>
          <w:marRight w:val="0"/>
          <w:marTop w:val="0"/>
          <w:marBottom w:val="0"/>
          <w:divBdr>
            <w:top w:val="none" w:sz="0" w:space="0" w:color="auto"/>
            <w:left w:val="none" w:sz="0" w:space="0" w:color="auto"/>
            <w:bottom w:val="none" w:sz="0" w:space="0" w:color="auto"/>
            <w:right w:val="none" w:sz="0" w:space="0" w:color="auto"/>
          </w:divBdr>
        </w:div>
        <w:div w:id="426851171">
          <w:marLeft w:val="0"/>
          <w:marRight w:val="0"/>
          <w:marTop w:val="0"/>
          <w:marBottom w:val="0"/>
          <w:divBdr>
            <w:top w:val="none" w:sz="0" w:space="0" w:color="auto"/>
            <w:left w:val="none" w:sz="0" w:space="0" w:color="auto"/>
            <w:bottom w:val="none" w:sz="0" w:space="0" w:color="auto"/>
            <w:right w:val="none" w:sz="0" w:space="0" w:color="auto"/>
          </w:divBdr>
        </w:div>
        <w:div w:id="499345234">
          <w:marLeft w:val="0"/>
          <w:marRight w:val="0"/>
          <w:marTop w:val="0"/>
          <w:marBottom w:val="0"/>
          <w:divBdr>
            <w:top w:val="none" w:sz="0" w:space="0" w:color="auto"/>
            <w:left w:val="none" w:sz="0" w:space="0" w:color="auto"/>
            <w:bottom w:val="none" w:sz="0" w:space="0" w:color="auto"/>
            <w:right w:val="none" w:sz="0" w:space="0" w:color="auto"/>
          </w:divBdr>
        </w:div>
        <w:div w:id="553658178">
          <w:marLeft w:val="0"/>
          <w:marRight w:val="0"/>
          <w:marTop w:val="0"/>
          <w:marBottom w:val="0"/>
          <w:divBdr>
            <w:top w:val="none" w:sz="0" w:space="0" w:color="auto"/>
            <w:left w:val="none" w:sz="0" w:space="0" w:color="auto"/>
            <w:bottom w:val="none" w:sz="0" w:space="0" w:color="auto"/>
            <w:right w:val="none" w:sz="0" w:space="0" w:color="auto"/>
          </w:divBdr>
        </w:div>
        <w:div w:id="682902499">
          <w:marLeft w:val="0"/>
          <w:marRight w:val="0"/>
          <w:marTop w:val="0"/>
          <w:marBottom w:val="0"/>
          <w:divBdr>
            <w:top w:val="none" w:sz="0" w:space="0" w:color="auto"/>
            <w:left w:val="none" w:sz="0" w:space="0" w:color="auto"/>
            <w:bottom w:val="none" w:sz="0" w:space="0" w:color="auto"/>
            <w:right w:val="none" w:sz="0" w:space="0" w:color="auto"/>
          </w:divBdr>
        </w:div>
        <w:div w:id="693002757">
          <w:marLeft w:val="0"/>
          <w:marRight w:val="0"/>
          <w:marTop w:val="0"/>
          <w:marBottom w:val="0"/>
          <w:divBdr>
            <w:top w:val="none" w:sz="0" w:space="0" w:color="auto"/>
            <w:left w:val="none" w:sz="0" w:space="0" w:color="auto"/>
            <w:bottom w:val="none" w:sz="0" w:space="0" w:color="auto"/>
            <w:right w:val="none" w:sz="0" w:space="0" w:color="auto"/>
          </w:divBdr>
        </w:div>
        <w:div w:id="763693353">
          <w:marLeft w:val="0"/>
          <w:marRight w:val="0"/>
          <w:marTop w:val="0"/>
          <w:marBottom w:val="0"/>
          <w:divBdr>
            <w:top w:val="none" w:sz="0" w:space="0" w:color="auto"/>
            <w:left w:val="none" w:sz="0" w:space="0" w:color="auto"/>
            <w:bottom w:val="none" w:sz="0" w:space="0" w:color="auto"/>
            <w:right w:val="none" w:sz="0" w:space="0" w:color="auto"/>
          </w:divBdr>
        </w:div>
        <w:div w:id="888689540">
          <w:marLeft w:val="0"/>
          <w:marRight w:val="0"/>
          <w:marTop w:val="0"/>
          <w:marBottom w:val="0"/>
          <w:divBdr>
            <w:top w:val="none" w:sz="0" w:space="0" w:color="auto"/>
            <w:left w:val="none" w:sz="0" w:space="0" w:color="auto"/>
            <w:bottom w:val="none" w:sz="0" w:space="0" w:color="auto"/>
            <w:right w:val="none" w:sz="0" w:space="0" w:color="auto"/>
          </w:divBdr>
        </w:div>
        <w:div w:id="1077023191">
          <w:marLeft w:val="0"/>
          <w:marRight w:val="0"/>
          <w:marTop w:val="0"/>
          <w:marBottom w:val="0"/>
          <w:divBdr>
            <w:top w:val="none" w:sz="0" w:space="0" w:color="auto"/>
            <w:left w:val="none" w:sz="0" w:space="0" w:color="auto"/>
            <w:bottom w:val="none" w:sz="0" w:space="0" w:color="auto"/>
            <w:right w:val="none" w:sz="0" w:space="0" w:color="auto"/>
          </w:divBdr>
        </w:div>
        <w:div w:id="1223711999">
          <w:marLeft w:val="0"/>
          <w:marRight w:val="0"/>
          <w:marTop w:val="0"/>
          <w:marBottom w:val="0"/>
          <w:divBdr>
            <w:top w:val="none" w:sz="0" w:space="0" w:color="auto"/>
            <w:left w:val="none" w:sz="0" w:space="0" w:color="auto"/>
            <w:bottom w:val="none" w:sz="0" w:space="0" w:color="auto"/>
            <w:right w:val="none" w:sz="0" w:space="0" w:color="auto"/>
          </w:divBdr>
        </w:div>
        <w:div w:id="1241787658">
          <w:marLeft w:val="0"/>
          <w:marRight w:val="0"/>
          <w:marTop w:val="0"/>
          <w:marBottom w:val="0"/>
          <w:divBdr>
            <w:top w:val="none" w:sz="0" w:space="0" w:color="auto"/>
            <w:left w:val="none" w:sz="0" w:space="0" w:color="auto"/>
            <w:bottom w:val="none" w:sz="0" w:space="0" w:color="auto"/>
            <w:right w:val="none" w:sz="0" w:space="0" w:color="auto"/>
          </w:divBdr>
        </w:div>
        <w:div w:id="1290891813">
          <w:marLeft w:val="0"/>
          <w:marRight w:val="0"/>
          <w:marTop w:val="0"/>
          <w:marBottom w:val="0"/>
          <w:divBdr>
            <w:top w:val="none" w:sz="0" w:space="0" w:color="auto"/>
            <w:left w:val="none" w:sz="0" w:space="0" w:color="auto"/>
            <w:bottom w:val="none" w:sz="0" w:space="0" w:color="auto"/>
            <w:right w:val="none" w:sz="0" w:space="0" w:color="auto"/>
          </w:divBdr>
        </w:div>
        <w:div w:id="1298875865">
          <w:marLeft w:val="0"/>
          <w:marRight w:val="0"/>
          <w:marTop w:val="0"/>
          <w:marBottom w:val="0"/>
          <w:divBdr>
            <w:top w:val="none" w:sz="0" w:space="0" w:color="auto"/>
            <w:left w:val="none" w:sz="0" w:space="0" w:color="auto"/>
            <w:bottom w:val="none" w:sz="0" w:space="0" w:color="auto"/>
            <w:right w:val="none" w:sz="0" w:space="0" w:color="auto"/>
          </w:divBdr>
        </w:div>
        <w:div w:id="1378357918">
          <w:marLeft w:val="0"/>
          <w:marRight w:val="0"/>
          <w:marTop w:val="0"/>
          <w:marBottom w:val="0"/>
          <w:divBdr>
            <w:top w:val="none" w:sz="0" w:space="0" w:color="auto"/>
            <w:left w:val="none" w:sz="0" w:space="0" w:color="auto"/>
            <w:bottom w:val="none" w:sz="0" w:space="0" w:color="auto"/>
            <w:right w:val="none" w:sz="0" w:space="0" w:color="auto"/>
          </w:divBdr>
        </w:div>
        <w:div w:id="1457482268">
          <w:marLeft w:val="0"/>
          <w:marRight w:val="0"/>
          <w:marTop w:val="0"/>
          <w:marBottom w:val="0"/>
          <w:divBdr>
            <w:top w:val="none" w:sz="0" w:space="0" w:color="auto"/>
            <w:left w:val="none" w:sz="0" w:space="0" w:color="auto"/>
            <w:bottom w:val="none" w:sz="0" w:space="0" w:color="auto"/>
            <w:right w:val="none" w:sz="0" w:space="0" w:color="auto"/>
          </w:divBdr>
        </w:div>
        <w:div w:id="1522166945">
          <w:marLeft w:val="0"/>
          <w:marRight w:val="0"/>
          <w:marTop w:val="0"/>
          <w:marBottom w:val="0"/>
          <w:divBdr>
            <w:top w:val="none" w:sz="0" w:space="0" w:color="auto"/>
            <w:left w:val="none" w:sz="0" w:space="0" w:color="auto"/>
            <w:bottom w:val="none" w:sz="0" w:space="0" w:color="auto"/>
            <w:right w:val="none" w:sz="0" w:space="0" w:color="auto"/>
          </w:divBdr>
        </w:div>
        <w:div w:id="1634796673">
          <w:marLeft w:val="0"/>
          <w:marRight w:val="0"/>
          <w:marTop w:val="0"/>
          <w:marBottom w:val="0"/>
          <w:divBdr>
            <w:top w:val="none" w:sz="0" w:space="0" w:color="auto"/>
            <w:left w:val="none" w:sz="0" w:space="0" w:color="auto"/>
            <w:bottom w:val="none" w:sz="0" w:space="0" w:color="auto"/>
            <w:right w:val="none" w:sz="0" w:space="0" w:color="auto"/>
          </w:divBdr>
        </w:div>
        <w:div w:id="1699965112">
          <w:marLeft w:val="0"/>
          <w:marRight w:val="0"/>
          <w:marTop w:val="0"/>
          <w:marBottom w:val="0"/>
          <w:divBdr>
            <w:top w:val="none" w:sz="0" w:space="0" w:color="auto"/>
            <w:left w:val="none" w:sz="0" w:space="0" w:color="auto"/>
            <w:bottom w:val="none" w:sz="0" w:space="0" w:color="auto"/>
            <w:right w:val="none" w:sz="0" w:space="0" w:color="auto"/>
          </w:divBdr>
        </w:div>
        <w:div w:id="1813787613">
          <w:marLeft w:val="0"/>
          <w:marRight w:val="0"/>
          <w:marTop w:val="0"/>
          <w:marBottom w:val="0"/>
          <w:divBdr>
            <w:top w:val="none" w:sz="0" w:space="0" w:color="auto"/>
            <w:left w:val="none" w:sz="0" w:space="0" w:color="auto"/>
            <w:bottom w:val="none" w:sz="0" w:space="0" w:color="auto"/>
            <w:right w:val="none" w:sz="0" w:space="0" w:color="auto"/>
          </w:divBdr>
        </w:div>
        <w:div w:id="1845632356">
          <w:marLeft w:val="0"/>
          <w:marRight w:val="0"/>
          <w:marTop w:val="0"/>
          <w:marBottom w:val="0"/>
          <w:divBdr>
            <w:top w:val="none" w:sz="0" w:space="0" w:color="auto"/>
            <w:left w:val="none" w:sz="0" w:space="0" w:color="auto"/>
            <w:bottom w:val="none" w:sz="0" w:space="0" w:color="auto"/>
            <w:right w:val="none" w:sz="0" w:space="0" w:color="auto"/>
          </w:divBdr>
        </w:div>
        <w:div w:id="1949847382">
          <w:marLeft w:val="0"/>
          <w:marRight w:val="0"/>
          <w:marTop w:val="0"/>
          <w:marBottom w:val="0"/>
          <w:divBdr>
            <w:top w:val="none" w:sz="0" w:space="0" w:color="auto"/>
            <w:left w:val="none" w:sz="0" w:space="0" w:color="auto"/>
            <w:bottom w:val="none" w:sz="0" w:space="0" w:color="auto"/>
            <w:right w:val="none" w:sz="0" w:space="0" w:color="auto"/>
          </w:divBdr>
        </w:div>
        <w:div w:id="1971469277">
          <w:marLeft w:val="0"/>
          <w:marRight w:val="0"/>
          <w:marTop w:val="0"/>
          <w:marBottom w:val="0"/>
          <w:divBdr>
            <w:top w:val="none" w:sz="0" w:space="0" w:color="auto"/>
            <w:left w:val="none" w:sz="0" w:space="0" w:color="auto"/>
            <w:bottom w:val="none" w:sz="0" w:space="0" w:color="auto"/>
            <w:right w:val="none" w:sz="0" w:space="0" w:color="auto"/>
          </w:divBdr>
        </w:div>
        <w:div w:id="1993945304">
          <w:marLeft w:val="0"/>
          <w:marRight w:val="0"/>
          <w:marTop w:val="0"/>
          <w:marBottom w:val="0"/>
          <w:divBdr>
            <w:top w:val="none" w:sz="0" w:space="0" w:color="auto"/>
            <w:left w:val="none" w:sz="0" w:space="0" w:color="auto"/>
            <w:bottom w:val="none" w:sz="0" w:space="0" w:color="auto"/>
            <w:right w:val="none" w:sz="0" w:space="0" w:color="auto"/>
          </w:divBdr>
        </w:div>
        <w:div w:id="2010407958">
          <w:marLeft w:val="0"/>
          <w:marRight w:val="0"/>
          <w:marTop w:val="0"/>
          <w:marBottom w:val="0"/>
          <w:divBdr>
            <w:top w:val="none" w:sz="0" w:space="0" w:color="auto"/>
            <w:left w:val="none" w:sz="0" w:space="0" w:color="auto"/>
            <w:bottom w:val="none" w:sz="0" w:space="0" w:color="auto"/>
            <w:right w:val="none" w:sz="0" w:space="0" w:color="auto"/>
          </w:divBdr>
        </w:div>
        <w:div w:id="2073505498">
          <w:marLeft w:val="0"/>
          <w:marRight w:val="0"/>
          <w:marTop w:val="0"/>
          <w:marBottom w:val="0"/>
          <w:divBdr>
            <w:top w:val="none" w:sz="0" w:space="0" w:color="auto"/>
            <w:left w:val="none" w:sz="0" w:space="0" w:color="auto"/>
            <w:bottom w:val="none" w:sz="0" w:space="0" w:color="auto"/>
            <w:right w:val="none" w:sz="0" w:space="0" w:color="auto"/>
          </w:divBdr>
        </w:div>
      </w:divsChild>
    </w:div>
    <w:div w:id="1222522784">
      <w:bodyDiv w:val="1"/>
      <w:marLeft w:val="0"/>
      <w:marRight w:val="0"/>
      <w:marTop w:val="0"/>
      <w:marBottom w:val="0"/>
      <w:divBdr>
        <w:top w:val="none" w:sz="0" w:space="0" w:color="auto"/>
        <w:left w:val="none" w:sz="0" w:space="0" w:color="auto"/>
        <w:bottom w:val="none" w:sz="0" w:space="0" w:color="auto"/>
        <w:right w:val="none" w:sz="0" w:space="0" w:color="auto"/>
      </w:divBdr>
      <w:divsChild>
        <w:div w:id="48693489">
          <w:marLeft w:val="0"/>
          <w:marRight w:val="0"/>
          <w:marTop w:val="0"/>
          <w:marBottom w:val="0"/>
          <w:divBdr>
            <w:top w:val="none" w:sz="0" w:space="0" w:color="auto"/>
            <w:left w:val="none" w:sz="0" w:space="0" w:color="auto"/>
            <w:bottom w:val="none" w:sz="0" w:space="0" w:color="auto"/>
            <w:right w:val="none" w:sz="0" w:space="0" w:color="auto"/>
          </w:divBdr>
        </w:div>
        <w:div w:id="481504411">
          <w:marLeft w:val="0"/>
          <w:marRight w:val="0"/>
          <w:marTop w:val="0"/>
          <w:marBottom w:val="0"/>
          <w:divBdr>
            <w:top w:val="none" w:sz="0" w:space="0" w:color="auto"/>
            <w:left w:val="none" w:sz="0" w:space="0" w:color="auto"/>
            <w:bottom w:val="none" w:sz="0" w:space="0" w:color="auto"/>
            <w:right w:val="none" w:sz="0" w:space="0" w:color="auto"/>
          </w:divBdr>
        </w:div>
        <w:div w:id="541409438">
          <w:marLeft w:val="0"/>
          <w:marRight w:val="0"/>
          <w:marTop w:val="0"/>
          <w:marBottom w:val="0"/>
          <w:divBdr>
            <w:top w:val="none" w:sz="0" w:space="0" w:color="auto"/>
            <w:left w:val="none" w:sz="0" w:space="0" w:color="auto"/>
            <w:bottom w:val="none" w:sz="0" w:space="0" w:color="auto"/>
            <w:right w:val="none" w:sz="0" w:space="0" w:color="auto"/>
          </w:divBdr>
        </w:div>
        <w:div w:id="615406588">
          <w:marLeft w:val="0"/>
          <w:marRight w:val="0"/>
          <w:marTop w:val="0"/>
          <w:marBottom w:val="0"/>
          <w:divBdr>
            <w:top w:val="none" w:sz="0" w:space="0" w:color="auto"/>
            <w:left w:val="none" w:sz="0" w:space="0" w:color="auto"/>
            <w:bottom w:val="none" w:sz="0" w:space="0" w:color="auto"/>
            <w:right w:val="none" w:sz="0" w:space="0" w:color="auto"/>
          </w:divBdr>
        </w:div>
        <w:div w:id="651761700">
          <w:marLeft w:val="0"/>
          <w:marRight w:val="0"/>
          <w:marTop w:val="0"/>
          <w:marBottom w:val="0"/>
          <w:divBdr>
            <w:top w:val="none" w:sz="0" w:space="0" w:color="auto"/>
            <w:left w:val="none" w:sz="0" w:space="0" w:color="auto"/>
            <w:bottom w:val="none" w:sz="0" w:space="0" w:color="auto"/>
            <w:right w:val="none" w:sz="0" w:space="0" w:color="auto"/>
          </w:divBdr>
        </w:div>
        <w:div w:id="882324923">
          <w:marLeft w:val="0"/>
          <w:marRight w:val="0"/>
          <w:marTop w:val="0"/>
          <w:marBottom w:val="0"/>
          <w:divBdr>
            <w:top w:val="none" w:sz="0" w:space="0" w:color="auto"/>
            <w:left w:val="none" w:sz="0" w:space="0" w:color="auto"/>
            <w:bottom w:val="none" w:sz="0" w:space="0" w:color="auto"/>
            <w:right w:val="none" w:sz="0" w:space="0" w:color="auto"/>
          </w:divBdr>
        </w:div>
        <w:div w:id="1197700052">
          <w:marLeft w:val="0"/>
          <w:marRight w:val="0"/>
          <w:marTop w:val="0"/>
          <w:marBottom w:val="0"/>
          <w:divBdr>
            <w:top w:val="none" w:sz="0" w:space="0" w:color="auto"/>
            <w:left w:val="none" w:sz="0" w:space="0" w:color="auto"/>
            <w:bottom w:val="none" w:sz="0" w:space="0" w:color="auto"/>
            <w:right w:val="none" w:sz="0" w:space="0" w:color="auto"/>
          </w:divBdr>
        </w:div>
        <w:div w:id="1380205358">
          <w:marLeft w:val="0"/>
          <w:marRight w:val="0"/>
          <w:marTop w:val="0"/>
          <w:marBottom w:val="0"/>
          <w:divBdr>
            <w:top w:val="none" w:sz="0" w:space="0" w:color="auto"/>
            <w:left w:val="none" w:sz="0" w:space="0" w:color="auto"/>
            <w:bottom w:val="none" w:sz="0" w:space="0" w:color="auto"/>
            <w:right w:val="none" w:sz="0" w:space="0" w:color="auto"/>
          </w:divBdr>
        </w:div>
        <w:div w:id="1389452395">
          <w:marLeft w:val="0"/>
          <w:marRight w:val="0"/>
          <w:marTop w:val="0"/>
          <w:marBottom w:val="0"/>
          <w:divBdr>
            <w:top w:val="none" w:sz="0" w:space="0" w:color="auto"/>
            <w:left w:val="none" w:sz="0" w:space="0" w:color="auto"/>
            <w:bottom w:val="none" w:sz="0" w:space="0" w:color="auto"/>
            <w:right w:val="none" w:sz="0" w:space="0" w:color="auto"/>
          </w:divBdr>
        </w:div>
        <w:div w:id="1717269205">
          <w:marLeft w:val="0"/>
          <w:marRight w:val="0"/>
          <w:marTop w:val="0"/>
          <w:marBottom w:val="0"/>
          <w:divBdr>
            <w:top w:val="none" w:sz="0" w:space="0" w:color="auto"/>
            <w:left w:val="none" w:sz="0" w:space="0" w:color="auto"/>
            <w:bottom w:val="none" w:sz="0" w:space="0" w:color="auto"/>
            <w:right w:val="none" w:sz="0" w:space="0" w:color="auto"/>
          </w:divBdr>
        </w:div>
        <w:div w:id="2041280836">
          <w:marLeft w:val="0"/>
          <w:marRight w:val="0"/>
          <w:marTop w:val="0"/>
          <w:marBottom w:val="0"/>
          <w:divBdr>
            <w:top w:val="none" w:sz="0" w:space="0" w:color="auto"/>
            <w:left w:val="none" w:sz="0" w:space="0" w:color="auto"/>
            <w:bottom w:val="none" w:sz="0" w:space="0" w:color="auto"/>
            <w:right w:val="none" w:sz="0" w:space="0" w:color="auto"/>
          </w:divBdr>
        </w:div>
      </w:divsChild>
    </w:div>
    <w:div w:id="1311205324">
      <w:bodyDiv w:val="1"/>
      <w:marLeft w:val="0"/>
      <w:marRight w:val="0"/>
      <w:marTop w:val="0"/>
      <w:marBottom w:val="0"/>
      <w:divBdr>
        <w:top w:val="none" w:sz="0" w:space="0" w:color="auto"/>
        <w:left w:val="none" w:sz="0" w:space="0" w:color="auto"/>
        <w:bottom w:val="none" w:sz="0" w:space="0" w:color="auto"/>
        <w:right w:val="none" w:sz="0" w:space="0" w:color="auto"/>
      </w:divBdr>
    </w:div>
    <w:div w:id="1391810466">
      <w:bodyDiv w:val="1"/>
      <w:marLeft w:val="0"/>
      <w:marRight w:val="0"/>
      <w:marTop w:val="0"/>
      <w:marBottom w:val="0"/>
      <w:divBdr>
        <w:top w:val="none" w:sz="0" w:space="0" w:color="auto"/>
        <w:left w:val="none" w:sz="0" w:space="0" w:color="auto"/>
        <w:bottom w:val="none" w:sz="0" w:space="0" w:color="auto"/>
        <w:right w:val="none" w:sz="0" w:space="0" w:color="auto"/>
      </w:divBdr>
      <w:divsChild>
        <w:div w:id="2070876610">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1441144694">
      <w:bodyDiv w:val="1"/>
      <w:marLeft w:val="0"/>
      <w:marRight w:val="0"/>
      <w:marTop w:val="0"/>
      <w:marBottom w:val="0"/>
      <w:divBdr>
        <w:top w:val="none" w:sz="0" w:space="0" w:color="auto"/>
        <w:left w:val="none" w:sz="0" w:space="0" w:color="auto"/>
        <w:bottom w:val="none" w:sz="0" w:space="0" w:color="auto"/>
        <w:right w:val="none" w:sz="0" w:space="0" w:color="auto"/>
      </w:divBdr>
      <w:divsChild>
        <w:div w:id="37896245">
          <w:marLeft w:val="0"/>
          <w:marRight w:val="0"/>
          <w:marTop w:val="0"/>
          <w:marBottom w:val="0"/>
          <w:divBdr>
            <w:top w:val="none" w:sz="0" w:space="0" w:color="auto"/>
            <w:left w:val="none" w:sz="0" w:space="0" w:color="auto"/>
            <w:bottom w:val="none" w:sz="0" w:space="0" w:color="auto"/>
            <w:right w:val="none" w:sz="0" w:space="0" w:color="auto"/>
          </w:divBdr>
        </w:div>
        <w:div w:id="90275838">
          <w:marLeft w:val="0"/>
          <w:marRight w:val="0"/>
          <w:marTop w:val="0"/>
          <w:marBottom w:val="0"/>
          <w:divBdr>
            <w:top w:val="none" w:sz="0" w:space="0" w:color="auto"/>
            <w:left w:val="none" w:sz="0" w:space="0" w:color="auto"/>
            <w:bottom w:val="none" w:sz="0" w:space="0" w:color="auto"/>
            <w:right w:val="none" w:sz="0" w:space="0" w:color="auto"/>
          </w:divBdr>
        </w:div>
        <w:div w:id="166986592">
          <w:marLeft w:val="0"/>
          <w:marRight w:val="0"/>
          <w:marTop w:val="0"/>
          <w:marBottom w:val="0"/>
          <w:divBdr>
            <w:top w:val="none" w:sz="0" w:space="0" w:color="auto"/>
            <w:left w:val="none" w:sz="0" w:space="0" w:color="auto"/>
            <w:bottom w:val="none" w:sz="0" w:space="0" w:color="auto"/>
            <w:right w:val="none" w:sz="0" w:space="0" w:color="auto"/>
          </w:divBdr>
        </w:div>
        <w:div w:id="395596022">
          <w:marLeft w:val="0"/>
          <w:marRight w:val="0"/>
          <w:marTop w:val="0"/>
          <w:marBottom w:val="0"/>
          <w:divBdr>
            <w:top w:val="none" w:sz="0" w:space="0" w:color="auto"/>
            <w:left w:val="none" w:sz="0" w:space="0" w:color="auto"/>
            <w:bottom w:val="none" w:sz="0" w:space="0" w:color="auto"/>
            <w:right w:val="none" w:sz="0" w:space="0" w:color="auto"/>
          </w:divBdr>
        </w:div>
        <w:div w:id="703791305">
          <w:marLeft w:val="0"/>
          <w:marRight w:val="0"/>
          <w:marTop w:val="0"/>
          <w:marBottom w:val="0"/>
          <w:divBdr>
            <w:top w:val="none" w:sz="0" w:space="0" w:color="auto"/>
            <w:left w:val="none" w:sz="0" w:space="0" w:color="auto"/>
            <w:bottom w:val="none" w:sz="0" w:space="0" w:color="auto"/>
            <w:right w:val="none" w:sz="0" w:space="0" w:color="auto"/>
          </w:divBdr>
        </w:div>
        <w:div w:id="870650042">
          <w:marLeft w:val="0"/>
          <w:marRight w:val="0"/>
          <w:marTop w:val="0"/>
          <w:marBottom w:val="0"/>
          <w:divBdr>
            <w:top w:val="none" w:sz="0" w:space="0" w:color="auto"/>
            <w:left w:val="none" w:sz="0" w:space="0" w:color="auto"/>
            <w:bottom w:val="none" w:sz="0" w:space="0" w:color="auto"/>
            <w:right w:val="none" w:sz="0" w:space="0" w:color="auto"/>
          </w:divBdr>
        </w:div>
        <w:div w:id="1145665870">
          <w:marLeft w:val="0"/>
          <w:marRight w:val="0"/>
          <w:marTop w:val="0"/>
          <w:marBottom w:val="0"/>
          <w:divBdr>
            <w:top w:val="none" w:sz="0" w:space="0" w:color="auto"/>
            <w:left w:val="none" w:sz="0" w:space="0" w:color="auto"/>
            <w:bottom w:val="none" w:sz="0" w:space="0" w:color="auto"/>
            <w:right w:val="none" w:sz="0" w:space="0" w:color="auto"/>
          </w:divBdr>
        </w:div>
        <w:div w:id="1237975326">
          <w:marLeft w:val="0"/>
          <w:marRight w:val="0"/>
          <w:marTop w:val="0"/>
          <w:marBottom w:val="0"/>
          <w:divBdr>
            <w:top w:val="none" w:sz="0" w:space="0" w:color="auto"/>
            <w:left w:val="none" w:sz="0" w:space="0" w:color="auto"/>
            <w:bottom w:val="none" w:sz="0" w:space="0" w:color="auto"/>
            <w:right w:val="none" w:sz="0" w:space="0" w:color="auto"/>
          </w:divBdr>
        </w:div>
        <w:div w:id="1332636933">
          <w:marLeft w:val="0"/>
          <w:marRight w:val="0"/>
          <w:marTop w:val="0"/>
          <w:marBottom w:val="0"/>
          <w:divBdr>
            <w:top w:val="none" w:sz="0" w:space="0" w:color="auto"/>
            <w:left w:val="none" w:sz="0" w:space="0" w:color="auto"/>
            <w:bottom w:val="none" w:sz="0" w:space="0" w:color="auto"/>
            <w:right w:val="none" w:sz="0" w:space="0" w:color="auto"/>
          </w:divBdr>
        </w:div>
        <w:div w:id="1560240121">
          <w:marLeft w:val="0"/>
          <w:marRight w:val="0"/>
          <w:marTop w:val="0"/>
          <w:marBottom w:val="0"/>
          <w:divBdr>
            <w:top w:val="none" w:sz="0" w:space="0" w:color="auto"/>
            <w:left w:val="none" w:sz="0" w:space="0" w:color="auto"/>
            <w:bottom w:val="none" w:sz="0" w:space="0" w:color="auto"/>
            <w:right w:val="none" w:sz="0" w:space="0" w:color="auto"/>
          </w:divBdr>
        </w:div>
        <w:div w:id="1672679239">
          <w:marLeft w:val="0"/>
          <w:marRight w:val="0"/>
          <w:marTop w:val="0"/>
          <w:marBottom w:val="0"/>
          <w:divBdr>
            <w:top w:val="none" w:sz="0" w:space="0" w:color="auto"/>
            <w:left w:val="none" w:sz="0" w:space="0" w:color="auto"/>
            <w:bottom w:val="none" w:sz="0" w:space="0" w:color="auto"/>
            <w:right w:val="none" w:sz="0" w:space="0" w:color="auto"/>
          </w:divBdr>
        </w:div>
        <w:div w:id="1732344050">
          <w:marLeft w:val="0"/>
          <w:marRight w:val="0"/>
          <w:marTop w:val="0"/>
          <w:marBottom w:val="0"/>
          <w:divBdr>
            <w:top w:val="none" w:sz="0" w:space="0" w:color="auto"/>
            <w:left w:val="none" w:sz="0" w:space="0" w:color="auto"/>
            <w:bottom w:val="none" w:sz="0" w:space="0" w:color="auto"/>
            <w:right w:val="none" w:sz="0" w:space="0" w:color="auto"/>
          </w:divBdr>
        </w:div>
        <w:div w:id="1850867944">
          <w:marLeft w:val="0"/>
          <w:marRight w:val="0"/>
          <w:marTop w:val="0"/>
          <w:marBottom w:val="0"/>
          <w:divBdr>
            <w:top w:val="none" w:sz="0" w:space="0" w:color="auto"/>
            <w:left w:val="none" w:sz="0" w:space="0" w:color="auto"/>
            <w:bottom w:val="none" w:sz="0" w:space="0" w:color="auto"/>
            <w:right w:val="none" w:sz="0" w:space="0" w:color="auto"/>
          </w:divBdr>
        </w:div>
        <w:div w:id="1889873315">
          <w:marLeft w:val="0"/>
          <w:marRight w:val="0"/>
          <w:marTop w:val="0"/>
          <w:marBottom w:val="0"/>
          <w:divBdr>
            <w:top w:val="none" w:sz="0" w:space="0" w:color="auto"/>
            <w:left w:val="none" w:sz="0" w:space="0" w:color="auto"/>
            <w:bottom w:val="none" w:sz="0" w:space="0" w:color="auto"/>
            <w:right w:val="none" w:sz="0" w:space="0" w:color="auto"/>
          </w:divBdr>
        </w:div>
        <w:div w:id="2101292706">
          <w:marLeft w:val="0"/>
          <w:marRight w:val="0"/>
          <w:marTop w:val="0"/>
          <w:marBottom w:val="0"/>
          <w:divBdr>
            <w:top w:val="none" w:sz="0" w:space="0" w:color="auto"/>
            <w:left w:val="none" w:sz="0" w:space="0" w:color="auto"/>
            <w:bottom w:val="none" w:sz="0" w:space="0" w:color="auto"/>
            <w:right w:val="none" w:sz="0" w:space="0" w:color="auto"/>
          </w:divBdr>
        </w:div>
      </w:divsChild>
    </w:div>
    <w:div w:id="1501384350">
      <w:bodyDiv w:val="1"/>
      <w:marLeft w:val="0"/>
      <w:marRight w:val="0"/>
      <w:marTop w:val="0"/>
      <w:marBottom w:val="0"/>
      <w:divBdr>
        <w:top w:val="none" w:sz="0" w:space="0" w:color="auto"/>
        <w:left w:val="none" w:sz="0" w:space="0" w:color="auto"/>
        <w:bottom w:val="none" w:sz="0" w:space="0" w:color="auto"/>
        <w:right w:val="none" w:sz="0" w:space="0" w:color="auto"/>
      </w:divBdr>
      <w:divsChild>
        <w:div w:id="27878271">
          <w:marLeft w:val="0"/>
          <w:marRight w:val="0"/>
          <w:marTop w:val="0"/>
          <w:marBottom w:val="0"/>
          <w:divBdr>
            <w:top w:val="none" w:sz="0" w:space="0" w:color="auto"/>
            <w:left w:val="none" w:sz="0" w:space="0" w:color="auto"/>
            <w:bottom w:val="none" w:sz="0" w:space="0" w:color="auto"/>
            <w:right w:val="none" w:sz="0" w:space="0" w:color="auto"/>
          </w:divBdr>
        </w:div>
        <w:div w:id="44988264">
          <w:marLeft w:val="0"/>
          <w:marRight w:val="0"/>
          <w:marTop w:val="0"/>
          <w:marBottom w:val="0"/>
          <w:divBdr>
            <w:top w:val="none" w:sz="0" w:space="0" w:color="auto"/>
            <w:left w:val="none" w:sz="0" w:space="0" w:color="auto"/>
            <w:bottom w:val="none" w:sz="0" w:space="0" w:color="auto"/>
            <w:right w:val="none" w:sz="0" w:space="0" w:color="auto"/>
          </w:divBdr>
        </w:div>
        <w:div w:id="55398566">
          <w:marLeft w:val="0"/>
          <w:marRight w:val="0"/>
          <w:marTop w:val="0"/>
          <w:marBottom w:val="0"/>
          <w:divBdr>
            <w:top w:val="none" w:sz="0" w:space="0" w:color="auto"/>
            <w:left w:val="none" w:sz="0" w:space="0" w:color="auto"/>
            <w:bottom w:val="none" w:sz="0" w:space="0" w:color="auto"/>
            <w:right w:val="none" w:sz="0" w:space="0" w:color="auto"/>
          </w:divBdr>
        </w:div>
        <w:div w:id="59446483">
          <w:marLeft w:val="0"/>
          <w:marRight w:val="0"/>
          <w:marTop w:val="0"/>
          <w:marBottom w:val="0"/>
          <w:divBdr>
            <w:top w:val="none" w:sz="0" w:space="0" w:color="auto"/>
            <w:left w:val="none" w:sz="0" w:space="0" w:color="auto"/>
            <w:bottom w:val="none" w:sz="0" w:space="0" w:color="auto"/>
            <w:right w:val="none" w:sz="0" w:space="0" w:color="auto"/>
          </w:divBdr>
        </w:div>
        <w:div w:id="117531320">
          <w:marLeft w:val="0"/>
          <w:marRight w:val="0"/>
          <w:marTop w:val="0"/>
          <w:marBottom w:val="0"/>
          <w:divBdr>
            <w:top w:val="none" w:sz="0" w:space="0" w:color="auto"/>
            <w:left w:val="none" w:sz="0" w:space="0" w:color="auto"/>
            <w:bottom w:val="none" w:sz="0" w:space="0" w:color="auto"/>
            <w:right w:val="none" w:sz="0" w:space="0" w:color="auto"/>
          </w:divBdr>
        </w:div>
        <w:div w:id="183133677">
          <w:marLeft w:val="0"/>
          <w:marRight w:val="0"/>
          <w:marTop w:val="0"/>
          <w:marBottom w:val="0"/>
          <w:divBdr>
            <w:top w:val="none" w:sz="0" w:space="0" w:color="auto"/>
            <w:left w:val="none" w:sz="0" w:space="0" w:color="auto"/>
            <w:bottom w:val="none" w:sz="0" w:space="0" w:color="auto"/>
            <w:right w:val="none" w:sz="0" w:space="0" w:color="auto"/>
          </w:divBdr>
        </w:div>
        <w:div w:id="286550405">
          <w:marLeft w:val="0"/>
          <w:marRight w:val="0"/>
          <w:marTop w:val="0"/>
          <w:marBottom w:val="0"/>
          <w:divBdr>
            <w:top w:val="none" w:sz="0" w:space="0" w:color="auto"/>
            <w:left w:val="none" w:sz="0" w:space="0" w:color="auto"/>
            <w:bottom w:val="none" w:sz="0" w:space="0" w:color="auto"/>
            <w:right w:val="none" w:sz="0" w:space="0" w:color="auto"/>
          </w:divBdr>
        </w:div>
        <w:div w:id="289822020">
          <w:marLeft w:val="0"/>
          <w:marRight w:val="0"/>
          <w:marTop w:val="0"/>
          <w:marBottom w:val="0"/>
          <w:divBdr>
            <w:top w:val="none" w:sz="0" w:space="0" w:color="auto"/>
            <w:left w:val="none" w:sz="0" w:space="0" w:color="auto"/>
            <w:bottom w:val="none" w:sz="0" w:space="0" w:color="auto"/>
            <w:right w:val="none" w:sz="0" w:space="0" w:color="auto"/>
          </w:divBdr>
        </w:div>
        <w:div w:id="314338119">
          <w:marLeft w:val="0"/>
          <w:marRight w:val="0"/>
          <w:marTop w:val="0"/>
          <w:marBottom w:val="0"/>
          <w:divBdr>
            <w:top w:val="none" w:sz="0" w:space="0" w:color="auto"/>
            <w:left w:val="none" w:sz="0" w:space="0" w:color="auto"/>
            <w:bottom w:val="none" w:sz="0" w:space="0" w:color="auto"/>
            <w:right w:val="none" w:sz="0" w:space="0" w:color="auto"/>
          </w:divBdr>
        </w:div>
        <w:div w:id="334846329">
          <w:marLeft w:val="0"/>
          <w:marRight w:val="0"/>
          <w:marTop w:val="0"/>
          <w:marBottom w:val="0"/>
          <w:divBdr>
            <w:top w:val="none" w:sz="0" w:space="0" w:color="auto"/>
            <w:left w:val="none" w:sz="0" w:space="0" w:color="auto"/>
            <w:bottom w:val="none" w:sz="0" w:space="0" w:color="auto"/>
            <w:right w:val="none" w:sz="0" w:space="0" w:color="auto"/>
          </w:divBdr>
        </w:div>
        <w:div w:id="368843133">
          <w:marLeft w:val="0"/>
          <w:marRight w:val="0"/>
          <w:marTop w:val="0"/>
          <w:marBottom w:val="0"/>
          <w:divBdr>
            <w:top w:val="none" w:sz="0" w:space="0" w:color="auto"/>
            <w:left w:val="none" w:sz="0" w:space="0" w:color="auto"/>
            <w:bottom w:val="none" w:sz="0" w:space="0" w:color="auto"/>
            <w:right w:val="none" w:sz="0" w:space="0" w:color="auto"/>
          </w:divBdr>
        </w:div>
        <w:div w:id="448744586">
          <w:marLeft w:val="0"/>
          <w:marRight w:val="0"/>
          <w:marTop w:val="0"/>
          <w:marBottom w:val="0"/>
          <w:divBdr>
            <w:top w:val="none" w:sz="0" w:space="0" w:color="auto"/>
            <w:left w:val="none" w:sz="0" w:space="0" w:color="auto"/>
            <w:bottom w:val="none" w:sz="0" w:space="0" w:color="auto"/>
            <w:right w:val="none" w:sz="0" w:space="0" w:color="auto"/>
          </w:divBdr>
        </w:div>
        <w:div w:id="473060062">
          <w:marLeft w:val="0"/>
          <w:marRight w:val="0"/>
          <w:marTop w:val="0"/>
          <w:marBottom w:val="0"/>
          <w:divBdr>
            <w:top w:val="none" w:sz="0" w:space="0" w:color="auto"/>
            <w:left w:val="none" w:sz="0" w:space="0" w:color="auto"/>
            <w:bottom w:val="none" w:sz="0" w:space="0" w:color="auto"/>
            <w:right w:val="none" w:sz="0" w:space="0" w:color="auto"/>
          </w:divBdr>
        </w:div>
        <w:div w:id="516430738">
          <w:marLeft w:val="0"/>
          <w:marRight w:val="0"/>
          <w:marTop w:val="0"/>
          <w:marBottom w:val="0"/>
          <w:divBdr>
            <w:top w:val="none" w:sz="0" w:space="0" w:color="auto"/>
            <w:left w:val="none" w:sz="0" w:space="0" w:color="auto"/>
            <w:bottom w:val="none" w:sz="0" w:space="0" w:color="auto"/>
            <w:right w:val="none" w:sz="0" w:space="0" w:color="auto"/>
          </w:divBdr>
        </w:div>
        <w:div w:id="528764739">
          <w:marLeft w:val="0"/>
          <w:marRight w:val="0"/>
          <w:marTop w:val="0"/>
          <w:marBottom w:val="0"/>
          <w:divBdr>
            <w:top w:val="none" w:sz="0" w:space="0" w:color="auto"/>
            <w:left w:val="none" w:sz="0" w:space="0" w:color="auto"/>
            <w:bottom w:val="none" w:sz="0" w:space="0" w:color="auto"/>
            <w:right w:val="none" w:sz="0" w:space="0" w:color="auto"/>
          </w:divBdr>
        </w:div>
        <w:div w:id="573862011">
          <w:marLeft w:val="0"/>
          <w:marRight w:val="0"/>
          <w:marTop w:val="0"/>
          <w:marBottom w:val="0"/>
          <w:divBdr>
            <w:top w:val="none" w:sz="0" w:space="0" w:color="auto"/>
            <w:left w:val="none" w:sz="0" w:space="0" w:color="auto"/>
            <w:bottom w:val="none" w:sz="0" w:space="0" w:color="auto"/>
            <w:right w:val="none" w:sz="0" w:space="0" w:color="auto"/>
          </w:divBdr>
        </w:div>
        <w:div w:id="605430260">
          <w:marLeft w:val="0"/>
          <w:marRight w:val="0"/>
          <w:marTop w:val="0"/>
          <w:marBottom w:val="0"/>
          <w:divBdr>
            <w:top w:val="none" w:sz="0" w:space="0" w:color="auto"/>
            <w:left w:val="none" w:sz="0" w:space="0" w:color="auto"/>
            <w:bottom w:val="none" w:sz="0" w:space="0" w:color="auto"/>
            <w:right w:val="none" w:sz="0" w:space="0" w:color="auto"/>
          </w:divBdr>
        </w:div>
        <w:div w:id="607585487">
          <w:marLeft w:val="0"/>
          <w:marRight w:val="0"/>
          <w:marTop w:val="0"/>
          <w:marBottom w:val="0"/>
          <w:divBdr>
            <w:top w:val="none" w:sz="0" w:space="0" w:color="auto"/>
            <w:left w:val="none" w:sz="0" w:space="0" w:color="auto"/>
            <w:bottom w:val="none" w:sz="0" w:space="0" w:color="auto"/>
            <w:right w:val="none" w:sz="0" w:space="0" w:color="auto"/>
          </w:divBdr>
        </w:div>
        <w:div w:id="629360983">
          <w:marLeft w:val="0"/>
          <w:marRight w:val="0"/>
          <w:marTop w:val="0"/>
          <w:marBottom w:val="0"/>
          <w:divBdr>
            <w:top w:val="none" w:sz="0" w:space="0" w:color="auto"/>
            <w:left w:val="none" w:sz="0" w:space="0" w:color="auto"/>
            <w:bottom w:val="none" w:sz="0" w:space="0" w:color="auto"/>
            <w:right w:val="none" w:sz="0" w:space="0" w:color="auto"/>
          </w:divBdr>
        </w:div>
        <w:div w:id="637495879">
          <w:marLeft w:val="0"/>
          <w:marRight w:val="0"/>
          <w:marTop w:val="0"/>
          <w:marBottom w:val="0"/>
          <w:divBdr>
            <w:top w:val="none" w:sz="0" w:space="0" w:color="auto"/>
            <w:left w:val="none" w:sz="0" w:space="0" w:color="auto"/>
            <w:bottom w:val="none" w:sz="0" w:space="0" w:color="auto"/>
            <w:right w:val="none" w:sz="0" w:space="0" w:color="auto"/>
          </w:divBdr>
        </w:div>
        <w:div w:id="721907357">
          <w:marLeft w:val="0"/>
          <w:marRight w:val="0"/>
          <w:marTop w:val="0"/>
          <w:marBottom w:val="0"/>
          <w:divBdr>
            <w:top w:val="none" w:sz="0" w:space="0" w:color="auto"/>
            <w:left w:val="none" w:sz="0" w:space="0" w:color="auto"/>
            <w:bottom w:val="none" w:sz="0" w:space="0" w:color="auto"/>
            <w:right w:val="none" w:sz="0" w:space="0" w:color="auto"/>
          </w:divBdr>
        </w:div>
        <w:div w:id="734164032">
          <w:marLeft w:val="0"/>
          <w:marRight w:val="0"/>
          <w:marTop w:val="0"/>
          <w:marBottom w:val="0"/>
          <w:divBdr>
            <w:top w:val="none" w:sz="0" w:space="0" w:color="auto"/>
            <w:left w:val="none" w:sz="0" w:space="0" w:color="auto"/>
            <w:bottom w:val="none" w:sz="0" w:space="0" w:color="auto"/>
            <w:right w:val="none" w:sz="0" w:space="0" w:color="auto"/>
          </w:divBdr>
        </w:div>
        <w:div w:id="801843862">
          <w:marLeft w:val="0"/>
          <w:marRight w:val="0"/>
          <w:marTop w:val="0"/>
          <w:marBottom w:val="0"/>
          <w:divBdr>
            <w:top w:val="none" w:sz="0" w:space="0" w:color="auto"/>
            <w:left w:val="none" w:sz="0" w:space="0" w:color="auto"/>
            <w:bottom w:val="none" w:sz="0" w:space="0" w:color="auto"/>
            <w:right w:val="none" w:sz="0" w:space="0" w:color="auto"/>
          </w:divBdr>
        </w:div>
        <w:div w:id="814486885">
          <w:marLeft w:val="0"/>
          <w:marRight w:val="0"/>
          <w:marTop w:val="0"/>
          <w:marBottom w:val="0"/>
          <w:divBdr>
            <w:top w:val="none" w:sz="0" w:space="0" w:color="auto"/>
            <w:left w:val="none" w:sz="0" w:space="0" w:color="auto"/>
            <w:bottom w:val="none" w:sz="0" w:space="0" w:color="auto"/>
            <w:right w:val="none" w:sz="0" w:space="0" w:color="auto"/>
          </w:divBdr>
        </w:div>
        <w:div w:id="839276212">
          <w:marLeft w:val="0"/>
          <w:marRight w:val="0"/>
          <w:marTop w:val="0"/>
          <w:marBottom w:val="0"/>
          <w:divBdr>
            <w:top w:val="none" w:sz="0" w:space="0" w:color="auto"/>
            <w:left w:val="none" w:sz="0" w:space="0" w:color="auto"/>
            <w:bottom w:val="none" w:sz="0" w:space="0" w:color="auto"/>
            <w:right w:val="none" w:sz="0" w:space="0" w:color="auto"/>
          </w:divBdr>
        </w:div>
        <w:div w:id="848715055">
          <w:marLeft w:val="0"/>
          <w:marRight w:val="0"/>
          <w:marTop w:val="0"/>
          <w:marBottom w:val="0"/>
          <w:divBdr>
            <w:top w:val="none" w:sz="0" w:space="0" w:color="auto"/>
            <w:left w:val="none" w:sz="0" w:space="0" w:color="auto"/>
            <w:bottom w:val="none" w:sz="0" w:space="0" w:color="auto"/>
            <w:right w:val="none" w:sz="0" w:space="0" w:color="auto"/>
          </w:divBdr>
        </w:div>
        <w:div w:id="920875597">
          <w:marLeft w:val="0"/>
          <w:marRight w:val="0"/>
          <w:marTop w:val="0"/>
          <w:marBottom w:val="0"/>
          <w:divBdr>
            <w:top w:val="none" w:sz="0" w:space="0" w:color="auto"/>
            <w:left w:val="none" w:sz="0" w:space="0" w:color="auto"/>
            <w:bottom w:val="none" w:sz="0" w:space="0" w:color="auto"/>
            <w:right w:val="none" w:sz="0" w:space="0" w:color="auto"/>
          </w:divBdr>
        </w:div>
        <w:div w:id="924999376">
          <w:marLeft w:val="0"/>
          <w:marRight w:val="0"/>
          <w:marTop w:val="0"/>
          <w:marBottom w:val="0"/>
          <w:divBdr>
            <w:top w:val="none" w:sz="0" w:space="0" w:color="auto"/>
            <w:left w:val="none" w:sz="0" w:space="0" w:color="auto"/>
            <w:bottom w:val="none" w:sz="0" w:space="0" w:color="auto"/>
            <w:right w:val="none" w:sz="0" w:space="0" w:color="auto"/>
          </w:divBdr>
        </w:div>
        <w:div w:id="1102796798">
          <w:marLeft w:val="0"/>
          <w:marRight w:val="0"/>
          <w:marTop w:val="0"/>
          <w:marBottom w:val="0"/>
          <w:divBdr>
            <w:top w:val="none" w:sz="0" w:space="0" w:color="auto"/>
            <w:left w:val="none" w:sz="0" w:space="0" w:color="auto"/>
            <w:bottom w:val="none" w:sz="0" w:space="0" w:color="auto"/>
            <w:right w:val="none" w:sz="0" w:space="0" w:color="auto"/>
          </w:divBdr>
        </w:div>
        <w:div w:id="1116830917">
          <w:marLeft w:val="0"/>
          <w:marRight w:val="0"/>
          <w:marTop w:val="0"/>
          <w:marBottom w:val="0"/>
          <w:divBdr>
            <w:top w:val="none" w:sz="0" w:space="0" w:color="auto"/>
            <w:left w:val="none" w:sz="0" w:space="0" w:color="auto"/>
            <w:bottom w:val="none" w:sz="0" w:space="0" w:color="auto"/>
            <w:right w:val="none" w:sz="0" w:space="0" w:color="auto"/>
          </w:divBdr>
        </w:div>
        <w:div w:id="1126971151">
          <w:marLeft w:val="0"/>
          <w:marRight w:val="0"/>
          <w:marTop w:val="0"/>
          <w:marBottom w:val="0"/>
          <w:divBdr>
            <w:top w:val="none" w:sz="0" w:space="0" w:color="auto"/>
            <w:left w:val="none" w:sz="0" w:space="0" w:color="auto"/>
            <w:bottom w:val="none" w:sz="0" w:space="0" w:color="auto"/>
            <w:right w:val="none" w:sz="0" w:space="0" w:color="auto"/>
          </w:divBdr>
        </w:div>
        <w:div w:id="1146311753">
          <w:marLeft w:val="0"/>
          <w:marRight w:val="0"/>
          <w:marTop w:val="0"/>
          <w:marBottom w:val="0"/>
          <w:divBdr>
            <w:top w:val="none" w:sz="0" w:space="0" w:color="auto"/>
            <w:left w:val="none" w:sz="0" w:space="0" w:color="auto"/>
            <w:bottom w:val="none" w:sz="0" w:space="0" w:color="auto"/>
            <w:right w:val="none" w:sz="0" w:space="0" w:color="auto"/>
          </w:divBdr>
        </w:div>
        <w:div w:id="1164473976">
          <w:marLeft w:val="0"/>
          <w:marRight w:val="0"/>
          <w:marTop w:val="0"/>
          <w:marBottom w:val="0"/>
          <w:divBdr>
            <w:top w:val="none" w:sz="0" w:space="0" w:color="auto"/>
            <w:left w:val="none" w:sz="0" w:space="0" w:color="auto"/>
            <w:bottom w:val="none" w:sz="0" w:space="0" w:color="auto"/>
            <w:right w:val="none" w:sz="0" w:space="0" w:color="auto"/>
          </w:divBdr>
        </w:div>
        <w:div w:id="1221329154">
          <w:marLeft w:val="0"/>
          <w:marRight w:val="0"/>
          <w:marTop w:val="0"/>
          <w:marBottom w:val="0"/>
          <w:divBdr>
            <w:top w:val="none" w:sz="0" w:space="0" w:color="auto"/>
            <w:left w:val="none" w:sz="0" w:space="0" w:color="auto"/>
            <w:bottom w:val="none" w:sz="0" w:space="0" w:color="auto"/>
            <w:right w:val="none" w:sz="0" w:space="0" w:color="auto"/>
          </w:divBdr>
        </w:div>
        <w:div w:id="1234700024">
          <w:marLeft w:val="0"/>
          <w:marRight w:val="0"/>
          <w:marTop w:val="0"/>
          <w:marBottom w:val="0"/>
          <w:divBdr>
            <w:top w:val="none" w:sz="0" w:space="0" w:color="auto"/>
            <w:left w:val="none" w:sz="0" w:space="0" w:color="auto"/>
            <w:bottom w:val="none" w:sz="0" w:space="0" w:color="auto"/>
            <w:right w:val="none" w:sz="0" w:space="0" w:color="auto"/>
          </w:divBdr>
        </w:div>
        <w:div w:id="1254434683">
          <w:marLeft w:val="0"/>
          <w:marRight w:val="0"/>
          <w:marTop w:val="0"/>
          <w:marBottom w:val="0"/>
          <w:divBdr>
            <w:top w:val="none" w:sz="0" w:space="0" w:color="auto"/>
            <w:left w:val="none" w:sz="0" w:space="0" w:color="auto"/>
            <w:bottom w:val="none" w:sz="0" w:space="0" w:color="auto"/>
            <w:right w:val="none" w:sz="0" w:space="0" w:color="auto"/>
          </w:divBdr>
        </w:div>
        <w:div w:id="1312174894">
          <w:marLeft w:val="0"/>
          <w:marRight w:val="0"/>
          <w:marTop w:val="0"/>
          <w:marBottom w:val="0"/>
          <w:divBdr>
            <w:top w:val="none" w:sz="0" w:space="0" w:color="auto"/>
            <w:left w:val="none" w:sz="0" w:space="0" w:color="auto"/>
            <w:bottom w:val="none" w:sz="0" w:space="0" w:color="auto"/>
            <w:right w:val="none" w:sz="0" w:space="0" w:color="auto"/>
          </w:divBdr>
        </w:div>
        <w:div w:id="1316108446">
          <w:marLeft w:val="0"/>
          <w:marRight w:val="0"/>
          <w:marTop w:val="0"/>
          <w:marBottom w:val="0"/>
          <w:divBdr>
            <w:top w:val="none" w:sz="0" w:space="0" w:color="auto"/>
            <w:left w:val="none" w:sz="0" w:space="0" w:color="auto"/>
            <w:bottom w:val="none" w:sz="0" w:space="0" w:color="auto"/>
            <w:right w:val="none" w:sz="0" w:space="0" w:color="auto"/>
          </w:divBdr>
        </w:div>
        <w:div w:id="1337222336">
          <w:marLeft w:val="0"/>
          <w:marRight w:val="0"/>
          <w:marTop w:val="0"/>
          <w:marBottom w:val="0"/>
          <w:divBdr>
            <w:top w:val="none" w:sz="0" w:space="0" w:color="auto"/>
            <w:left w:val="none" w:sz="0" w:space="0" w:color="auto"/>
            <w:bottom w:val="none" w:sz="0" w:space="0" w:color="auto"/>
            <w:right w:val="none" w:sz="0" w:space="0" w:color="auto"/>
          </w:divBdr>
        </w:div>
        <w:div w:id="1338191267">
          <w:marLeft w:val="0"/>
          <w:marRight w:val="0"/>
          <w:marTop w:val="0"/>
          <w:marBottom w:val="0"/>
          <w:divBdr>
            <w:top w:val="none" w:sz="0" w:space="0" w:color="auto"/>
            <w:left w:val="none" w:sz="0" w:space="0" w:color="auto"/>
            <w:bottom w:val="none" w:sz="0" w:space="0" w:color="auto"/>
            <w:right w:val="none" w:sz="0" w:space="0" w:color="auto"/>
          </w:divBdr>
        </w:div>
        <w:div w:id="1343705521">
          <w:marLeft w:val="0"/>
          <w:marRight w:val="0"/>
          <w:marTop w:val="0"/>
          <w:marBottom w:val="0"/>
          <w:divBdr>
            <w:top w:val="none" w:sz="0" w:space="0" w:color="auto"/>
            <w:left w:val="none" w:sz="0" w:space="0" w:color="auto"/>
            <w:bottom w:val="none" w:sz="0" w:space="0" w:color="auto"/>
            <w:right w:val="none" w:sz="0" w:space="0" w:color="auto"/>
          </w:divBdr>
        </w:div>
        <w:div w:id="1397705473">
          <w:marLeft w:val="0"/>
          <w:marRight w:val="0"/>
          <w:marTop w:val="0"/>
          <w:marBottom w:val="0"/>
          <w:divBdr>
            <w:top w:val="none" w:sz="0" w:space="0" w:color="auto"/>
            <w:left w:val="none" w:sz="0" w:space="0" w:color="auto"/>
            <w:bottom w:val="none" w:sz="0" w:space="0" w:color="auto"/>
            <w:right w:val="none" w:sz="0" w:space="0" w:color="auto"/>
          </w:divBdr>
        </w:div>
        <w:div w:id="1544051730">
          <w:marLeft w:val="0"/>
          <w:marRight w:val="0"/>
          <w:marTop w:val="0"/>
          <w:marBottom w:val="0"/>
          <w:divBdr>
            <w:top w:val="none" w:sz="0" w:space="0" w:color="auto"/>
            <w:left w:val="none" w:sz="0" w:space="0" w:color="auto"/>
            <w:bottom w:val="none" w:sz="0" w:space="0" w:color="auto"/>
            <w:right w:val="none" w:sz="0" w:space="0" w:color="auto"/>
          </w:divBdr>
        </w:div>
        <w:div w:id="1544244440">
          <w:marLeft w:val="0"/>
          <w:marRight w:val="0"/>
          <w:marTop w:val="0"/>
          <w:marBottom w:val="0"/>
          <w:divBdr>
            <w:top w:val="none" w:sz="0" w:space="0" w:color="auto"/>
            <w:left w:val="none" w:sz="0" w:space="0" w:color="auto"/>
            <w:bottom w:val="none" w:sz="0" w:space="0" w:color="auto"/>
            <w:right w:val="none" w:sz="0" w:space="0" w:color="auto"/>
          </w:divBdr>
        </w:div>
        <w:div w:id="1561331277">
          <w:marLeft w:val="0"/>
          <w:marRight w:val="0"/>
          <w:marTop w:val="0"/>
          <w:marBottom w:val="0"/>
          <w:divBdr>
            <w:top w:val="none" w:sz="0" w:space="0" w:color="auto"/>
            <w:left w:val="none" w:sz="0" w:space="0" w:color="auto"/>
            <w:bottom w:val="none" w:sz="0" w:space="0" w:color="auto"/>
            <w:right w:val="none" w:sz="0" w:space="0" w:color="auto"/>
          </w:divBdr>
        </w:div>
        <w:div w:id="1579441980">
          <w:marLeft w:val="0"/>
          <w:marRight w:val="0"/>
          <w:marTop w:val="0"/>
          <w:marBottom w:val="0"/>
          <w:divBdr>
            <w:top w:val="none" w:sz="0" w:space="0" w:color="auto"/>
            <w:left w:val="none" w:sz="0" w:space="0" w:color="auto"/>
            <w:bottom w:val="none" w:sz="0" w:space="0" w:color="auto"/>
            <w:right w:val="none" w:sz="0" w:space="0" w:color="auto"/>
          </w:divBdr>
        </w:div>
        <w:div w:id="1641034772">
          <w:marLeft w:val="0"/>
          <w:marRight w:val="0"/>
          <w:marTop w:val="0"/>
          <w:marBottom w:val="0"/>
          <w:divBdr>
            <w:top w:val="none" w:sz="0" w:space="0" w:color="auto"/>
            <w:left w:val="none" w:sz="0" w:space="0" w:color="auto"/>
            <w:bottom w:val="none" w:sz="0" w:space="0" w:color="auto"/>
            <w:right w:val="none" w:sz="0" w:space="0" w:color="auto"/>
          </w:divBdr>
        </w:div>
        <w:div w:id="1694722250">
          <w:marLeft w:val="0"/>
          <w:marRight w:val="0"/>
          <w:marTop w:val="0"/>
          <w:marBottom w:val="0"/>
          <w:divBdr>
            <w:top w:val="none" w:sz="0" w:space="0" w:color="auto"/>
            <w:left w:val="none" w:sz="0" w:space="0" w:color="auto"/>
            <w:bottom w:val="none" w:sz="0" w:space="0" w:color="auto"/>
            <w:right w:val="none" w:sz="0" w:space="0" w:color="auto"/>
          </w:divBdr>
        </w:div>
        <w:div w:id="1713117255">
          <w:marLeft w:val="0"/>
          <w:marRight w:val="0"/>
          <w:marTop w:val="0"/>
          <w:marBottom w:val="0"/>
          <w:divBdr>
            <w:top w:val="none" w:sz="0" w:space="0" w:color="auto"/>
            <w:left w:val="none" w:sz="0" w:space="0" w:color="auto"/>
            <w:bottom w:val="none" w:sz="0" w:space="0" w:color="auto"/>
            <w:right w:val="none" w:sz="0" w:space="0" w:color="auto"/>
          </w:divBdr>
        </w:div>
        <w:div w:id="1787961091">
          <w:marLeft w:val="0"/>
          <w:marRight w:val="0"/>
          <w:marTop w:val="0"/>
          <w:marBottom w:val="0"/>
          <w:divBdr>
            <w:top w:val="none" w:sz="0" w:space="0" w:color="auto"/>
            <w:left w:val="none" w:sz="0" w:space="0" w:color="auto"/>
            <w:bottom w:val="none" w:sz="0" w:space="0" w:color="auto"/>
            <w:right w:val="none" w:sz="0" w:space="0" w:color="auto"/>
          </w:divBdr>
        </w:div>
        <w:div w:id="1791389894">
          <w:marLeft w:val="0"/>
          <w:marRight w:val="0"/>
          <w:marTop w:val="0"/>
          <w:marBottom w:val="0"/>
          <w:divBdr>
            <w:top w:val="none" w:sz="0" w:space="0" w:color="auto"/>
            <w:left w:val="none" w:sz="0" w:space="0" w:color="auto"/>
            <w:bottom w:val="none" w:sz="0" w:space="0" w:color="auto"/>
            <w:right w:val="none" w:sz="0" w:space="0" w:color="auto"/>
          </w:divBdr>
        </w:div>
        <w:div w:id="1866820911">
          <w:marLeft w:val="0"/>
          <w:marRight w:val="0"/>
          <w:marTop w:val="0"/>
          <w:marBottom w:val="0"/>
          <w:divBdr>
            <w:top w:val="none" w:sz="0" w:space="0" w:color="auto"/>
            <w:left w:val="none" w:sz="0" w:space="0" w:color="auto"/>
            <w:bottom w:val="none" w:sz="0" w:space="0" w:color="auto"/>
            <w:right w:val="none" w:sz="0" w:space="0" w:color="auto"/>
          </w:divBdr>
        </w:div>
        <w:div w:id="1927955235">
          <w:marLeft w:val="0"/>
          <w:marRight w:val="0"/>
          <w:marTop w:val="0"/>
          <w:marBottom w:val="0"/>
          <w:divBdr>
            <w:top w:val="none" w:sz="0" w:space="0" w:color="auto"/>
            <w:left w:val="none" w:sz="0" w:space="0" w:color="auto"/>
            <w:bottom w:val="none" w:sz="0" w:space="0" w:color="auto"/>
            <w:right w:val="none" w:sz="0" w:space="0" w:color="auto"/>
          </w:divBdr>
        </w:div>
        <w:div w:id="1940988927">
          <w:marLeft w:val="0"/>
          <w:marRight w:val="0"/>
          <w:marTop w:val="0"/>
          <w:marBottom w:val="0"/>
          <w:divBdr>
            <w:top w:val="none" w:sz="0" w:space="0" w:color="auto"/>
            <w:left w:val="none" w:sz="0" w:space="0" w:color="auto"/>
            <w:bottom w:val="none" w:sz="0" w:space="0" w:color="auto"/>
            <w:right w:val="none" w:sz="0" w:space="0" w:color="auto"/>
          </w:divBdr>
        </w:div>
        <w:div w:id="2029866669">
          <w:marLeft w:val="0"/>
          <w:marRight w:val="0"/>
          <w:marTop w:val="0"/>
          <w:marBottom w:val="0"/>
          <w:divBdr>
            <w:top w:val="none" w:sz="0" w:space="0" w:color="auto"/>
            <w:left w:val="none" w:sz="0" w:space="0" w:color="auto"/>
            <w:bottom w:val="none" w:sz="0" w:space="0" w:color="auto"/>
            <w:right w:val="none" w:sz="0" w:space="0" w:color="auto"/>
          </w:divBdr>
        </w:div>
        <w:div w:id="2141878583">
          <w:marLeft w:val="0"/>
          <w:marRight w:val="0"/>
          <w:marTop w:val="0"/>
          <w:marBottom w:val="0"/>
          <w:divBdr>
            <w:top w:val="none" w:sz="0" w:space="0" w:color="auto"/>
            <w:left w:val="none" w:sz="0" w:space="0" w:color="auto"/>
            <w:bottom w:val="none" w:sz="0" w:space="0" w:color="auto"/>
            <w:right w:val="none" w:sz="0" w:space="0" w:color="auto"/>
          </w:divBdr>
        </w:div>
      </w:divsChild>
    </w:div>
    <w:div w:id="1562520269">
      <w:bodyDiv w:val="1"/>
      <w:marLeft w:val="0"/>
      <w:marRight w:val="0"/>
      <w:marTop w:val="0"/>
      <w:marBottom w:val="0"/>
      <w:divBdr>
        <w:top w:val="none" w:sz="0" w:space="0" w:color="auto"/>
        <w:left w:val="none" w:sz="0" w:space="0" w:color="auto"/>
        <w:bottom w:val="none" w:sz="0" w:space="0" w:color="auto"/>
        <w:right w:val="none" w:sz="0" w:space="0" w:color="auto"/>
      </w:divBdr>
    </w:div>
    <w:div w:id="1756517161">
      <w:bodyDiv w:val="1"/>
      <w:marLeft w:val="0"/>
      <w:marRight w:val="0"/>
      <w:marTop w:val="0"/>
      <w:marBottom w:val="0"/>
      <w:divBdr>
        <w:top w:val="none" w:sz="0" w:space="0" w:color="auto"/>
        <w:left w:val="none" w:sz="0" w:space="0" w:color="auto"/>
        <w:bottom w:val="none" w:sz="0" w:space="0" w:color="auto"/>
        <w:right w:val="none" w:sz="0" w:space="0" w:color="auto"/>
      </w:divBdr>
      <w:divsChild>
        <w:div w:id="83231007">
          <w:marLeft w:val="0"/>
          <w:marRight w:val="0"/>
          <w:marTop w:val="0"/>
          <w:marBottom w:val="0"/>
          <w:divBdr>
            <w:top w:val="none" w:sz="0" w:space="0" w:color="auto"/>
            <w:left w:val="none" w:sz="0" w:space="0" w:color="auto"/>
            <w:bottom w:val="none" w:sz="0" w:space="0" w:color="auto"/>
            <w:right w:val="none" w:sz="0" w:space="0" w:color="auto"/>
          </w:divBdr>
        </w:div>
        <w:div w:id="94987893">
          <w:marLeft w:val="0"/>
          <w:marRight w:val="0"/>
          <w:marTop w:val="0"/>
          <w:marBottom w:val="0"/>
          <w:divBdr>
            <w:top w:val="none" w:sz="0" w:space="0" w:color="auto"/>
            <w:left w:val="none" w:sz="0" w:space="0" w:color="auto"/>
            <w:bottom w:val="none" w:sz="0" w:space="0" w:color="auto"/>
            <w:right w:val="none" w:sz="0" w:space="0" w:color="auto"/>
          </w:divBdr>
        </w:div>
        <w:div w:id="126318007">
          <w:marLeft w:val="0"/>
          <w:marRight w:val="0"/>
          <w:marTop w:val="0"/>
          <w:marBottom w:val="0"/>
          <w:divBdr>
            <w:top w:val="none" w:sz="0" w:space="0" w:color="auto"/>
            <w:left w:val="none" w:sz="0" w:space="0" w:color="auto"/>
            <w:bottom w:val="none" w:sz="0" w:space="0" w:color="auto"/>
            <w:right w:val="none" w:sz="0" w:space="0" w:color="auto"/>
          </w:divBdr>
        </w:div>
        <w:div w:id="151333244">
          <w:marLeft w:val="0"/>
          <w:marRight w:val="0"/>
          <w:marTop w:val="0"/>
          <w:marBottom w:val="0"/>
          <w:divBdr>
            <w:top w:val="none" w:sz="0" w:space="0" w:color="auto"/>
            <w:left w:val="none" w:sz="0" w:space="0" w:color="auto"/>
            <w:bottom w:val="none" w:sz="0" w:space="0" w:color="auto"/>
            <w:right w:val="none" w:sz="0" w:space="0" w:color="auto"/>
          </w:divBdr>
        </w:div>
        <w:div w:id="151484305">
          <w:marLeft w:val="0"/>
          <w:marRight w:val="0"/>
          <w:marTop w:val="0"/>
          <w:marBottom w:val="0"/>
          <w:divBdr>
            <w:top w:val="none" w:sz="0" w:space="0" w:color="auto"/>
            <w:left w:val="none" w:sz="0" w:space="0" w:color="auto"/>
            <w:bottom w:val="none" w:sz="0" w:space="0" w:color="auto"/>
            <w:right w:val="none" w:sz="0" w:space="0" w:color="auto"/>
          </w:divBdr>
        </w:div>
        <w:div w:id="178349725">
          <w:marLeft w:val="0"/>
          <w:marRight w:val="0"/>
          <w:marTop w:val="0"/>
          <w:marBottom w:val="0"/>
          <w:divBdr>
            <w:top w:val="none" w:sz="0" w:space="0" w:color="auto"/>
            <w:left w:val="none" w:sz="0" w:space="0" w:color="auto"/>
            <w:bottom w:val="none" w:sz="0" w:space="0" w:color="auto"/>
            <w:right w:val="none" w:sz="0" w:space="0" w:color="auto"/>
          </w:divBdr>
        </w:div>
        <w:div w:id="257953347">
          <w:marLeft w:val="0"/>
          <w:marRight w:val="0"/>
          <w:marTop w:val="0"/>
          <w:marBottom w:val="0"/>
          <w:divBdr>
            <w:top w:val="none" w:sz="0" w:space="0" w:color="auto"/>
            <w:left w:val="none" w:sz="0" w:space="0" w:color="auto"/>
            <w:bottom w:val="none" w:sz="0" w:space="0" w:color="auto"/>
            <w:right w:val="none" w:sz="0" w:space="0" w:color="auto"/>
          </w:divBdr>
        </w:div>
        <w:div w:id="278684966">
          <w:marLeft w:val="0"/>
          <w:marRight w:val="0"/>
          <w:marTop w:val="0"/>
          <w:marBottom w:val="0"/>
          <w:divBdr>
            <w:top w:val="none" w:sz="0" w:space="0" w:color="auto"/>
            <w:left w:val="none" w:sz="0" w:space="0" w:color="auto"/>
            <w:bottom w:val="none" w:sz="0" w:space="0" w:color="auto"/>
            <w:right w:val="none" w:sz="0" w:space="0" w:color="auto"/>
          </w:divBdr>
        </w:div>
        <w:div w:id="313265457">
          <w:marLeft w:val="0"/>
          <w:marRight w:val="0"/>
          <w:marTop w:val="0"/>
          <w:marBottom w:val="0"/>
          <w:divBdr>
            <w:top w:val="none" w:sz="0" w:space="0" w:color="auto"/>
            <w:left w:val="none" w:sz="0" w:space="0" w:color="auto"/>
            <w:bottom w:val="none" w:sz="0" w:space="0" w:color="auto"/>
            <w:right w:val="none" w:sz="0" w:space="0" w:color="auto"/>
          </w:divBdr>
        </w:div>
        <w:div w:id="335422694">
          <w:marLeft w:val="0"/>
          <w:marRight w:val="0"/>
          <w:marTop w:val="0"/>
          <w:marBottom w:val="0"/>
          <w:divBdr>
            <w:top w:val="none" w:sz="0" w:space="0" w:color="auto"/>
            <w:left w:val="none" w:sz="0" w:space="0" w:color="auto"/>
            <w:bottom w:val="none" w:sz="0" w:space="0" w:color="auto"/>
            <w:right w:val="none" w:sz="0" w:space="0" w:color="auto"/>
          </w:divBdr>
        </w:div>
        <w:div w:id="427046776">
          <w:marLeft w:val="0"/>
          <w:marRight w:val="0"/>
          <w:marTop w:val="0"/>
          <w:marBottom w:val="0"/>
          <w:divBdr>
            <w:top w:val="none" w:sz="0" w:space="0" w:color="auto"/>
            <w:left w:val="none" w:sz="0" w:space="0" w:color="auto"/>
            <w:bottom w:val="none" w:sz="0" w:space="0" w:color="auto"/>
            <w:right w:val="none" w:sz="0" w:space="0" w:color="auto"/>
          </w:divBdr>
        </w:div>
        <w:div w:id="430856158">
          <w:marLeft w:val="0"/>
          <w:marRight w:val="0"/>
          <w:marTop w:val="0"/>
          <w:marBottom w:val="0"/>
          <w:divBdr>
            <w:top w:val="none" w:sz="0" w:space="0" w:color="auto"/>
            <w:left w:val="none" w:sz="0" w:space="0" w:color="auto"/>
            <w:bottom w:val="none" w:sz="0" w:space="0" w:color="auto"/>
            <w:right w:val="none" w:sz="0" w:space="0" w:color="auto"/>
          </w:divBdr>
        </w:div>
        <w:div w:id="439909318">
          <w:marLeft w:val="0"/>
          <w:marRight w:val="0"/>
          <w:marTop w:val="0"/>
          <w:marBottom w:val="0"/>
          <w:divBdr>
            <w:top w:val="none" w:sz="0" w:space="0" w:color="auto"/>
            <w:left w:val="none" w:sz="0" w:space="0" w:color="auto"/>
            <w:bottom w:val="none" w:sz="0" w:space="0" w:color="auto"/>
            <w:right w:val="none" w:sz="0" w:space="0" w:color="auto"/>
          </w:divBdr>
        </w:div>
        <w:div w:id="489173155">
          <w:marLeft w:val="0"/>
          <w:marRight w:val="0"/>
          <w:marTop w:val="0"/>
          <w:marBottom w:val="0"/>
          <w:divBdr>
            <w:top w:val="none" w:sz="0" w:space="0" w:color="auto"/>
            <w:left w:val="none" w:sz="0" w:space="0" w:color="auto"/>
            <w:bottom w:val="none" w:sz="0" w:space="0" w:color="auto"/>
            <w:right w:val="none" w:sz="0" w:space="0" w:color="auto"/>
          </w:divBdr>
        </w:div>
        <w:div w:id="528951801">
          <w:marLeft w:val="0"/>
          <w:marRight w:val="0"/>
          <w:marTop w:val="0"/>
          <w:marBottom w:val="0"/>
          <w:divBdr>
            <w:top w:val="none" w:sz="0" w:space="0" w:color="auto"/>
            <w:left w:val="none" w:sz="0" w:space="0" w:color="auto"/>
            <w:bottom w:val="none" w:sz="0" w:space="0" w:color="auto"/>
            <w:right w:val="none" w:sz="0" w:space="0" w:color="auto"/>
          </w:divBdr>
        </w:div>
        <w:div w:id="550046089">
          <w:marLeft w:val="0"/>
          <w:marRight w:val="0"/>
          <w:marTop w:val="0"/>
          <w:marBottom w:val="0"/>
          <w:divBdr>
            <w:top w:val="none" w:sz="0" w:space="0" w:color="auto"/>
            <w:left w:val="none" w:sz="0" w:space="0" w:color="auto"/>
            <w:bottom w:val="none" w:sz="0" w:space="0" w:color="auto"/>
            <w:right w:val="none" w:sz="0" w:space="0" w:color="auto"/>
          </w:divBdr>
        </w:div>
        <w:div w:id="579145381">
          <w:marLeft w:val="0"/>
          <w:marRight w:val="0"/>
          <w:marTop w:val="0"/>
          <w:marBottom w:val="0"/>
          <w:divBdr>
            <w:top w:val="none" w:sz="0" w:space="0" w:color="auto"/>
            <w:left w:val="none" w:sz="0" w:space="0" w:color="auto"/>
            <w:bottom w:val="none" w:sz="0" w:space="0" w:color="auto"/>
            <w:right w:val="none" w:sz="0" w:space="0" w:color="auto"/>
          </w:divBdr>
        </w:div>
        <w:div w:id="650525432">
          <w:marLeft w:val="0"/>
          <w:marRight w:val="0"/>
          <w:marTop w:val="0"/>
          <w:marBottom w:val="0"/>
          <w:divBdr>
            <w:top w:val="none" w:sz="0" w:space="0" w:color="auto"/>
            <w:left w:val="none" w:sz="0" w:space="0" w:color="auto"/>
            <w:bottom w:val="none" w:sz="0" w:space="0" w:color="auto"/>
            <w:right w:val="none" w:sz="0" w:space="0" w:color="auto"/>
          </w:divBdr>
        </w:div>
        <w:div w:id="706150489">
          <w:marLeft w:val="0"/>
          <w:marRight w:val="0"/>
          <w:marTop w:val="0"/>
          <w:marBottom w:val="0"/>
          <w:divBdr>
            <w:top w:val="none" w:sz="0" w:space="0" w:color="auto"/>
            <w:left w:val="none" w:sz="0" w:space="0" w:color="auto"/>
            <w:bottom w:val="none" w:sz="0" w:space="0" w:color="auto"/>
            <w:right w:val="none" w:sz="0" w:space="0" w:color="auto"/>
          </w:divBdr>
        </w:div>
        <w:div w:id="728918804">
          <w:marLeft w:val="0"/>
          <w:marRight w:val="0"/>
          <w:marTop w:val="0"/>
          <w:marBottom w:val="0"/>
          <w:divBdr>
            <w:top w:val="none" w:sz="0" w:space="0" w:color="auto"/>
            <w:left w:val="none" w:sz="0" w:space="0" w:color="auto"/>
            <w:bottom w:val="none" w:sz="0" w:space="0" w:color="auto"/>
            <w:right w:val="none" w:sz="0" w:space="0" w:color="auto"/>
          </w:divBdr>
        </w:div>
        <w:div w:id="742944529">
          <w:marLeft w:val="0"/>
          <w:marRight w:val="0"/>
          <w:marTop w:val="0"/>
          <w:marBottom w:val="0"/>
          <w:divBdr>
            <w:top w:val="none" w:sz="0" w:space="0" w:color="auto"/>
            <w:left w:val="none" w:sz="0" w:space="0" w:color="auto"/>
            <w:bottom w:val="none" w:sz="0" w:space="0" w:color="auto"/>
            <w:right w:val="none" w:sz="0" w:space="0" w:color="auto"/>
          </w:divBdr>
        </w:div>
        <w:div w:id="755319305">
          <w:marLeft w:val="0"/>
          <w:marRight w:val="0"/>
          <w:marTop w:val="0"/>
          <w:marBottom w:val="0"/>
          <w:divBdr>
            <w:top w:val="none" w:sz="0" w:space="0" w:color="auto"/>
            <w:left w:val="none" w:sz="0" w:space="0" w:color="auto"/>
            <w:bottom w:val="none" w:sz="0" w:space="0" w:color="auto"/>
            <w:right w:val="none" w:sz="0" w:space="0" w:color="auto"/>
          </w:divBdr>
        </w:div>
        <w:div w:id="787359487">
          <w:marLeft w:val="0"/>
          <w:marRight w:val="0"/>
          <w:marTop w:val="0"/>
          <w:marBottom w:val="0"/>
          <w:divBdr>
            <w:top w:val="none" w:sz="0" w:space="0" w:color="auto"/>
            <w:left w:val="none" w:sz="0" w:space="0" w:color="auto"/>
            <w:bottom w:val="none" w:sz="0" w:space="0" w:color="auto"/>
            <w:right w:val="none" w:sz="0" w:space="0" w:color="auto"/>
          </w:divBdr>
        </w:div>
        <w:div w:id="943462287">
          <w:marLeft w:val="0"/>
          <w:marRight w:val="0"/>
          <w:marTop w:val="0"/>
          <w:marBottom w:val="0"/>
          <w:divBdr>
            <w:top w:val="none" w:sz="0" w:space="0" w:color="auto"/>
            <w:left w:val="none" w:sz="0" w:space="0" w:color="auto"/>
            <w:bottom w:val="none" w:sz="0" w:space="0" w:color="auto"/>
            <w:right w:val="none" w:sz="0" w:space="0" w:color="auto"/>
          </w:divBdr>
        </w:div>
        <w:div w:id="974914669">
          <w:marLeft w:val="0"/>
          <w:marRight w:val="0"/>
          <w:marTop w:val="0"/>
          <w:marBottom w:val="0"/>
          <w:divBdr>
            <w:top w:val="none" w:sz="0" w:space="0" w:color="auto"/>
            <w:left w:val="none" w:sz="0" w:space="0" w:color="auto"/>
            <w:bottom w:val="none" w:sz="0" w:space="0" w:color="auto"/>
            <w:right w:val="none" w:sz="0" w:space="0" w:color="auto"/>
          </w:divBdr>
        </w:div>
        <w:div w:id="988634690">
          <w:marLeft w:val="0"/>
          <w:marRight w:val="0"/>
          <w:marTop w:val="0"/>
          <w:marBottom w:val="0"/>
          <w:divBdr>
            <w:top w:val="none" w:sz="0" w:space="0" w:color="auto"/>
            <w:left w:val="none" w:sz="0" w:space="0" w:color="auto"/>
            <w:bottom w:val="none" w:sz="0" w:space="0" w:color="auto"/>
            <w:right w:val="none" w:sz="0" w:space="0" w:color="auto"/>
          </w:divBdr>
        </w:div>
        <w:div w:id="1029066999">
          <w:marLeft w:val="0"/>
          <w:marRight w:val="0"/>
          <w:marTop w:val="0"/>
          <w:marBottom w:val="0"/>
          <w:divBdr>
            <w:top w:val="none" w:sz="0" w:space="0" w:color="auto"/>
            <w:left w:val="none" w:sz="0" w:space="0" w:color="auto"/>
            <w:bottom w:val="none" w:sz="0" w:space="0" w:color="auto"/>
            <w:right w:val="none" w:sz="0" w:space="0" w:color="auto"/>
          </w:divBdr>
        </w:div>
        <w:div w:id="1037319296">
          <w:marLeft w:val="0"/>
          <w:marRight w:val="0"/>
          <w:marTop w:val="0"/>
          <w:marBottom w:val="0"/>
          <w:divBdr>
            <w:top w:val="none" w:sz="0" w:space="0" w:color="auto"/>
            <w:left w:val="none" w:sz="0" w:space="0" w:color="auto"/>
            <w:bottom w:val="none" w:sz="0" w:space="0" w:color="auto"/>
            <w:right w:val="none" w:sz="0" w:space="0" w:color="auto"/>
          </w:divBdr>
        </w:div>
        <w:div w:id="1120802601">
          <w:marLeft w:val="0"/>
          <w:marRight w:val="0"/>
          <w:marTop w:val="0"/>
          <w:marBottom w:val="0"/>
          <w:divBdr>
            <w:top w:val="none" w:sz="0" w:space="0" w:color="auto"/>
            <w:left w:val="none" w:sz="0" w:space="0" w:color="auto"/>
            <w:bottom w:val="none" w:sz="0" w:space="0" w:color="auto"/>
            <w:right w:val="none" w:sz="0" w:space="0" w:color="auto"/>
          </w:divBdr>
        </w:div>
        <w:div w:id="1235631283">
          <w:marLeft w:val="0"/>
          <w:marRight w:val="0"/>
          <w:marTop w:val="0"/>
          <w:marBottom w:val="0"/>
          <w:divBdr>
            <w:top w:val="none" w:sz="0" w:space="0" w:color="auto"/>
            <w:left w:val="none" w:sz="0" w:space="0" w:color="auto"/>
            <w:bottom w:val="none" w:sz="0" w:space="0" w:color="auto"/>
            <w:right w:val="none" w:sz="0" w:space="0" w:color="auto"/>
          </w:divBdr>
        </w:div>
        <w:div w:id="1240096268">
          <w:marLeft w:val="0"/>
          <w:marRight w:val="0"/>
          <w:marTop w:val="0"/>
          <w:marBottom w:val="0"/>
          <w:divBdr>
            <w:top w:val="none" w:sz="0" w:space="0" w:color="auto"/>
            <w:left w:val="none" w:sz="0" w:space="0" w:color="auto"/>
            <w:bottom w:val="none" w:sz="0" w:space="0" w:color="auto"/>
            <w:right w:val="none" w:sz="0" w:space="0" w:color="auto"/>
          </w:divBdr>
        </w:div>
        <w:div w:id="1477449489">
          <w:marLeft w:val="0"/>
          <w:marRight w:val="0"/>
          <w:marTop w:val="0"/>
          <w:marBottom w:val="0"/>
          <w:divBdr>
            <w:top w:val="none" w:sz="0" w:space="0" w:color="auto"/>
            <w:left w:val="none" w:sz="0" w:space="0" w:color="auto"/>
            <w:bottom w:val="none" w:sz="0" w:space="0" w:color="auto"/>
            <w:right w:val="none" w:sz="0" w:space="0" w:color="auto"/>
          </w:divBdr>
        </w:div>
        <w:div w:id="1628580774">
          <w:marLeft w:val="0"/>
          <w:marRight w:val="0"/>
          <w:marTop w:val="0"/>
          <w:marBottom w:val="0"/>
          <w:divBdr>
            <w:top w:val="none" w:sz="0" w:space="0" w:color="auto"/>
            <w:left w:val="none" w:sz="0" w:space="0" w:color="auto"/>
            <w:bottom w:val="none" w:sz="0" w:space="0" w:color="auto"/>
            <w:right w:val="none" w:sz="0" w:space="0" w:color="auto"/>
          </w:divBdr>
        </w:div>
        <w:div w:id="1654487934">
          <w:marLeft w:val="0"/>
          <w:marRight w:val="0"/>
          <w:marTop w:val="0"/>
          <w:marBottom w:val="0"/>
          <w:divBdr>
            <w:top w:val="none" w:sz="0" w:space="0" w:color="auto"/>
            <w:left w:val="none" w:sz="0" w:space="0" w:color="auto"/>
            <w:bottom w:val="none" w:sz="0" w:space="0" w:color="auto"/>
            <w:right w:val="none" w:sz="0" w:space="0" w:color="auto"/>
          </w:divBdr>
        </w:div>
        <w:div w:id="1829712190">
          <w:marLeft w:val="0"/>
          <w:marRight w:val="0"/>
          <w:marTop w:val="0"/>
          <w:marBottom w:val="0"/>
          <w:divBdr>
            <w:top w:val="none" w:sz="0" w:space="0" w:color="auto"/>
            <w:left w:val="none" w:sz="0" w:space="0" w:color="auto"/>
            <w:bottom w:val="none" w:sz="0" w:space="0" w:color="auto"/>
            <w:right w:val="none" w:sz="0" w:space="0" w:color="auto"/>
          </w:divBdr>
        </w:div>
        <w:div w:id="1852404086">
          <w:marLeft w:val="0"/>
          <w:marRight w:val="0"/>
          <w:marTop w:val="0"/>
          <w:marBottom w:val="0"/>
          <w:divBdr>
            <w:top w:val="none" w:sz="0" w:space="0" w:color="auto"/>
            <w:left w:val="none" w:sz="0" w:space="0" w:color="auto"/>
            <w:bottom w:val="none" w:sz="0" w:space="0" w:color="auto"/>
            <w:right w:val="none" w:sz="0" w:space="0" w:color="auto"/>
          </w:divBdr>
        </w:div>
        <w:div w:id="1879008928">
          <w:marLeft w:val="0"/>
          <w:marRight w:val="0"/>
          <w:marTop w:val="0"/>
          <w:marBottom w:val="0"/>
          <w:divBdr>
            <w:top w:val="none" w:sz="0" w:space="0" w:color="auto"/>
            <w:left w:val="none" w:sz="0" w:space="0" w:color="auto"/>
            <w:bottom w:val="none" w:sz="0" w:space="0" w:color="auto"/>
            <w:right w:val="none" w:sz="0" w:space="0" w:color="auto"/>
          </w:divBdr>
        </w:div>
        <w:div w:id="1933004391">
          <w:marLeft w:val="0"/>
          <w:marRight w:val="0"/>
          <w:marTop w:val="0"/>
          <w:marBottom w:val="0"/>
          <w:divBdr>
            <w:top w:val="none" w:sz="0" w:space="0" w:color="auto"/>
            <w:left w:val="none" w:sz="0" w:space="0" w:color="auto"/>
            <w:bottom w:val="none" w:sz="0" w:space="0" w:color="auto"/>
            <w:right w:val="none" w:sz="0" w:space="0" w:color="auto"/>
          </w:divBdr>
        </w:div>
        <w:div w:id="2020035664">
          <w:marLeft w:val="0"/>
          <w:marRight w:val="0"/>
          <w:marTop w:val="0"/>
          <w:marBottom w:val="0"/>
          <w:divBdr>
            <w:top w:val="none" w:sz="0" w:space="0" w:color="auto"/>
            <w:left w:val="none" w:sz="0" w:space="0" w:color="auto"/>
            <w:bottom w:val="none" w:sz="0" w:space="0" w:color="auto"/>
            <w:right w:val="none" w:sz="0" w:space="0" w:color="auto"/>
          </w:divBdr>
        </w:div>
        <w:div w:id="2092046092">
          <w:marLeft w:val="0"/>
          <w:marRight w:val="0"/>
          <w:marTop w:val="0"/>
          <w:marBottom w:val="0"/>
          <w:divBdr>
            <w:top w:val="none" w:sz="0" w:space="0" w:color="auto"/>
            <w:left w:val="none" w:sz="0" w:space="0" w:color="auto"/>
            <w:bottom w:val="none" w:sz="0" w:space="0" w:color="auto"/>
            <w:right w:val="none" w:sz="0" w:space="0" w:color="auto"/>
          </w:divBdr>
        </w:div>
      </w:divsChild>
    </w:div>
    <w:div w:id="1948347163">
      <w:bodyDiv w:val="1"/>
      <w:marLeft w:val="0"/>
      <w:marRight w:val="0"/>
      <w:marTop w:val="0"/>
      <w:marBottom w:val="0"/>
      <w:divBdr>
        <w:top w:val="none" w:sz="0" w:space="0" w:color="auto"/>
        <w:left w:val="none" w:sz="0" w:space="0" w:color="auto"/>
        <w:bottom w:val="none" w:sz="0" w:space="0" w:color="auto"/>
        <w:right w:val="none" w:sz="0" w:space="0" w:color="auto"/>
      </w:divBdr>
      <w:divsChild>
        <w:div w:id="61754287">
          <w:marLeft w:val="0"/>
          <w:marRight w:val="0"/>
          <w:marTop w:val="0"/>
          <w:marBottom w:val="0"/>
          <w:divBdr>
            <w:top w:val="none" w:sz="0" w:space="0" w:color="auto"/>
            <w:left w:val="none" w:sz="0" w:space="0" w:color="auto"/>
            <w:bottom w:val="none" w:sz="0" w:space="0" w:color="auto"/>
            <w:right w:val="none" w:sz="0" w:space="0" w:color="auto"/>
          </w:divBdr>
        </w:div>
        <w:div w:id="109905336">
          <w:marLeft w:val="0"/>
          <w:marRight w:val="0"/>
          <w:marTop w:val="0"/>
          <w:marBottom w:val="0"/>
          <w:divBdr>
            <w:top w:val="none" w:sz="0" w:space="0" w:color="auto"/>
            <w:left w:val="none" w:sz="0" w:space="0" w:color="auto"/>
            <w:bottom w:val="none" w:sz="0" w:space="0" w:color="auto"/>
            <w:right w:val="none" w:sz="0" w:space="0" w:color="auto"/>
          </w:divBdr>
        </w:div>
        <w:div w:id="480268633">
          <w:marLeft w:val="0"/>
          <w:marRight w:val="0"/>
          <w:marTop w:val="0"/>
          <w:marBottom w:val="0"/>
          <w:divBdr>
            <w:top w:val="none" w:sz="0" w:space="0" w:color="auto"/>
            <w:left w:val="none" w:sz="0" w:space="0" w:color="auto"/>
            <w:bottom w:val="none" w:sz="0" w:space="0" w:color="auto"/>
            <w:right w:val="none" w:sz="0" w:space="0" w:color="auto"/>
          </w:divBdr>
        </w:div>
        <w:div w:id="524632193">
          <w:marLeft w:val="0"/>
          <w:marRight w:val="0"/>
          <w:marTop w:val="0"/>
          <w:marBottom w:val="0"/>
          <w:divBdr>
            <w:top w:val="none" w:sz="0" w:space="0" w:color="auto"/>
            <w:left w:val="none" w:sz="0" w:space="0" w:color="auto"/>
            <w:bottom w:val="none" w:sz="0" w:space="0" w:color="auto"/>
            <w:right w:val="none" w:sz="0" w:space="0" w:color="auto"/>
          </w:divBdr>
        </w:div>
        <w:div w:id="625695547">
          <w:marLeft w:val="0"/>
          <w:marRight w:val="0"/>
          <w:marTop w:val="0"/>
          <w:marBottom w:val="0"/>
          <w:divBdr>
            <w:top w:val="none" w:sz="0" w:space="0" w:color="auto"/>
            <w:left w:val="none" w:sz="0" w:space="0" w:color="auto"/>
            <w:bottom w:val="none" w:sz="0" w:space="0" w:color="auto"/>
            <w:right w:val="none" w:sz="0" w:space="0" w:color="auto"/>
          </w:divBdr>
        </w:div>
        <w:div w:id="1049958585">
          <w:marLeft w:val="0"/>
          <w:marRight w:val="0"/>
          <w:marTop w:val="0"/>
          <w:marBottom w:val="0"/>
          <w:divBdr>
            <w:top w:val="none" w:sz="0" w:space="0" w:color="auto"/>
            <w:left w:val="none" w:sz="0" w:space="0" w:color="auto"/>
            <w:bottom w:val="none" w:sz="0" w:space="0" w:color="auto"/>
            <w:right w:val="none" w:sz="0" w:space="0" w:color="auto"/>
          </w:divBdr>
        </w:div>
        <w:div w:id="1362585643">
          <w:marLeft w:val="0"/>
          <w:marRight w:val="0"/>
          <w:marTop w:val="0"/>
          <w:marBottom w:val="0"/>
          <w:divBdr>
            <w:top w:val="none" w:sz="0" w:space="0" w:color="auto"/>
            <w:left w:val="none" w:sz="0" w:space="0" w:color="auto"/>
            <w:bottom w:val="none" w:sz="0" w:space="0" w:color="auto"/>
            <w:right w:val="none" w:sz="0" w:space="0" w:color="auto"/>
          </w:divBdr>
        </w:div>
        <w:div w:id="1552962787">
          <w:marLeft w:val="0"/>
          <w:marRight w:val="0"/>
          <w:marTop w:val="0"/>
          <w:marBottom w:val="0"/>
          <w:divBdr>
            <w:top w:val="none" w:sz="0" w:space="0" w:color="auto"/>
            <w:left w:val="none" w:sz="0" w:space="0" w:color="auto"/>
            <w:bottom w:val="none" w:sz="0" w:space="0" w:color="auto"/>
            <w:right w:val="none" w:sz="0" w:space="0" w:color="auto"/>
          </w:divBdr>
        </w:div>
        <w:div w:id="1654063800">
          <w:marLeft w:val="0"/>
          <w:marRight w:val="0"/>
          <w:marTop w:val="0"/>
          <w:marBottom w:val="0"/>
          <w:divBdr>
            <w:top w:val="none" w:sz="0" w:space="0" w:color="auto"/>
            <w:left w:val="none" w:sz="0" w:space="0" w:color="auto"/>
            <w:bottom w:val="none" w:sz="0" w:space="0" w:color="auto"/>
            <w:right w:val="none" w:sz="0" w:space="0" w:color="auto"/>
          </w:divBdr>
        </w:div>
      </w:divsChild>
    </w:div>
    <w:div w:id="2011323583">
      <w:bodyDiv w:val="1"/>
      <w:marLeft w:val="0"/>
      <w:marRight w:val="0"/>
      <w:marTop w:val="0"/>
      <w:marBottom w:val="0"/>
      <w:divBdr>
        <w:top w:val="none" w:sz="0" w:space="0" w:color="auto"/>
        <w:left w:val="none" w:sz="0" w:space="0" w:color="auto"/>
        <w:bottom w:val="none" w:sz="0" w:space="0" w:color="auto"/>
        <w:right w:val="none" w:sz="0" w:space="0" w:color="auto"/>
      </w:divBdr>
      <w:divsChild>
        <w:div w:id="25570235">
          <w:marLeft w:val="0"/>
          <w:marRight w:val="0"/>
          <w:marTop w:val="0"/>
          <w:marBottom w:val="0"/>
          <w:divBdr>
            <w:top w:val="none" w:sz="0" w:space="0" w:color="auto"/>
            <w:left w:val="none" w:sz="0" w:space="0" w:color="auto"/>
            <w:bottom w:val="none" w:sz="0" w:space="0" w:color="auto"/>
            <w:right w:val="none" w:sz="0" w:space="0" w:color="auto"/>
          </w:divBdr>
        </w:div>
        <w:div w:id="220597608">
          <w:marLeft w:val="0"/>
          <w:marRight w:val="0"/>
          <w:marTop w:val="0"/>
          <w:marBottom w:val="0"/>
          <w:divBdr>
            <w:top w:val="none" w:sz="0" w:space="0" w:color="auto"/>
            <w:left w:val="none" w:sz="0" w:space="0" w:color="auto"/>
            <w:bottom w:val="none" w:sz="0" w:space="0" w:color="auto"/>
            <w:right w:val="none" w:sz="0" w:space="0" w:color="auto"/>
          </w:divBdr>
        </w:div>
        <w:div w:id="230114591">
          <w:marLeft w:val="0"/>
          <w:marRight w:val="0"/>
          <w:marTop w:val="0"/>
          <w:marBottom w:val="0"/>
          <w:divBdr>
            <w:top w:val="none" w:sz="0" w:space="0" w:color="auto"/>
            <w:left w:val="none" w:sz="0" w:space="0" w:color="auto"/>
            <w:bottom w:val="none" w:sz="0" w:space="0" w:color="auto"/>
            <w:right w:val="none" w:sz="0" w:space="0" w:color="auto"/>
          </w:divBdr>
        </w:div>
        <w:div w:id="262733869">
          <w:marLeft w:val="0"/>
          <w:marRight w:val="0"/>
          <w:marTop w:val="0"/>
          <w:marBottom w:val="0"/>
          <w:divBdr>
            <w:top w:val="none" w:sz="0" w:space="0" w:color="auto"/>
            <w:left w:val="none" w:sz="0" w:space="0" w:color="auto"/>
            <w:bottom w:val="none" w:sz="0" w:space="0" w:color="auto"/>
            <w:right w:val="none" w:sz="0" w:space="0" w:color="auto"/>
          </w:divBdr>
        </w:div>
        <w:div w:id="469976707">
          <w:marLeft w:val="0"/>
          <w:marRight w:val="0"/>
          <w:marTop w:val="0"/>
          <w:marBottom w:val="0"/>
          <w:divBdr>
            <w:top w:val="none" w:sz="0" w:space="0" w:color="auto"/>
            <w:left w:val="none" w:sz="0" w:space="0" w:color="auto"/>
            <w:bottom w:val="none" w:sz="0" w:space="0" w:color="auto"/>
            <w:right w:val="none" w:sz="0" w:space="0" w:color="auto"/>
          </w:divBdr>
        </w:div>
        <w:div w:id="811826679">
          <w:marLeft w:val="0"/>
          <w:marRight w:val="0"/>
          <w:marTop w:val="0"/>
          <w:marBottom w:val="0"/>
          <w:divBdr>
            <w:top w:val="none" w:sz="0" w:space="0" w:color="auto"/>
            <w:left w:val="none" w:sz="0" w:space="0" w:color="auto"/>
            <w:bottom w:val="none" w:sz="0" w:space="0" w:color="auto"/>
            <w:right w:val="none" w:sz="0" w:space="0" w:color="auto"/>
          </w:divBdr>
        </w:div>
        <w:div w:id="879559933">
          <w:marLeft w:val="0"/>
          <w:marRight w:val="0"/>
          <w:marTop w:val="0"/>
          <w:marBottom w:val="0"/>
          <w:divBdr>
            <w:top w:val="none" w:sz="0" w:space="0" w:color="auto"/>
            <w:left w:val="none" w:sz="0" w:space="0" w:color="auto"/>
            <w:bottom w:val="none" w:sz="0" w:space="0" w:color="auto"/>
            <w:right w:val="none" w:sz="0" w:space="0" w:color="auto"/>
          </w:divBdr>
        </w:div>
        <w:div w:id="967466466">
          <w:marLeft w:val="0"/>
          <w:marRight w:val="0"/>
          <w:marTop w:val="0"/>
          <w:marBottom w:val="0"/>
          <w:divBdr>
            <w:top w:val="none" w:sz="0" w:space="0" w:color="auto"/>
            <w:left w:val="none" w:sz="0" w:space="0" w:color="auto"/>
            <w:bottom w:val="none" w:sz="0" w:space="0" w:color="auto"/>
            <w:right w:val="none" w:sz="0" w:space="0" w:color="auto"/>
          </w:divBdr>
        </w:div>
        <w:div w:id="1039625923">
          <w:marLeft w:val="0"/>
          <w:marRight w:val="0"/>
          <w:marTop w:val="0"/>
          <w:marBottom w:val="0"/>
          <w:divBdr>
            <w:top w:val="none" w:sz="0" w:space="0" w:color="auto"/>
            <w:left w:val="none" w:sz="0" w:space="0" w:color="auto"/>
            <w:bottom w:val="none" w:sz="0" w:space="0" w:color="auto"/>
            <w:right w:val="none" w:sz="0" w:space="0" w:color="auto"/>
          </w:divBdr>
        </w:div>
        <w:div w:id="1250121797">
          <w:marLeft w:val="0"/>
          <w:marRight w:val="0"/>
          <w:marTop w:val="0"/>
          <w:marBottom w:val="0"/>
          <w:divBdr>
            <w:top w:val="none" w:sz="0" w:space="0" w:color="auto"/>
            <w:left w:val="none" w:sz="0" w:space="0" w:color="auto"/>
            <w:bottom w:val="none" w:sz="0" w:space="0" w:color="auto"/>
            <w:right w:val="none" w:sz="0" w:space="0" w:color="auto"/>
          </w:divBdr>
        </w:div>
        <w:div w:id="1280339791">
          <w:marLeft w:val="0"/>
          <w:marRight w:val="0"/>
          <w:marTop w:val="0"/>
          <w:marBottom w:val="0"/>
          <w:divBdr>
            <w:top w:val="none" w:sz="0" w:space="0" w:color="auto"/>
            <w:left w:val="none" w:sz="0" w:space="0" w:color="auto"/>
            <w:bottom w:val="none" w:sz="0" w:space="0" w:color="auto"/>
            <w:right w:val="none" w:sz="0" w:space="0" w:color="auto"/>
          </w:divBdr>
        </w:div>
        <w:div w:id="1346857260">
          <w:marLeft w:val="0"/>
          <w:marRight w:val="0"/>
          <w:marTop w:val="0"/>
          <w:marBottom w:val="0"/>
          <w:divBdr>
            <w:top w:val="none" w:sz="0" w:space="0" w:color="auto"/>
            <w:left w:val="none" w:sz="0" w:space="0" w:color="auto"/>
            <w:bottom w:val="none" w:sz="0" w:space="0" w:color="auto"/>
            <w:right w:val="none" w:sz="0" w:space="0" w:color="auto"/>
          </w:divBdr>
        </w:div>
        <w:div w:id="1537809075">
          <w:marLeft w:val="0"/>
          <w:marRight w:val="0"/>
          <w:marTop w:val="0"/>
          <w:marBottom w:val="0"/>
          <w:divBdr>
            <w:top w:val="none" w:sz="0" w:space="0" w:color="auto"/>
            <w:left w:val="none" w:sz="0" w:space="0" w:color="auto"/>
            <w:bottom w:val="none" w:sz="0" w:space="0" w:color="auto"/>
            <w:right w:val="none" w:sz="0" w:space="0" w:color="auto"/>
          </w:divBdr>
        </w:div>
        <w:div w:id="1538620792">
          <w:marLeft w:val="0"/>
          <w:marRight w:val="0"/>
          <w:marTop w:val="0"/>
          <w:marBottom w:val="0"/>
          <w:divBdr>
            <w:top w:val="none" w:sz="0" w:space="0" w:color="auto"/>
            <w:left w:val="none" w:sz="0" w:space="0" w:color="auto"/>
            <w:bottom w:val="none" w:sz="0" w:space="0" w:color="auto"/>
            <w:right w:val="none" w:sz="0" w:space="0" w:color="auto"/>
          </w:divBdr>
        </w:div>
        <w:div w:id="1551919134">
          <w:marLeft w:val="0"/>
          <w:marRight w:val="0"/>
          <w:marTop w:val="0"/>
          <w:marBottom w:val="0"/>
          <w:divBdr>
            <w:top w:val="none" w:sz="0" w:space="0" w:color="auto"/>
            <w:left w:val="none" w:sz="0" w:space="0" w:color="auto"/>
            <w:bottom w:val="none" w:sz="0" w:space="0" w:color="auto"/>
            <w:right w:val="none" w:sz="0" w:space="0" w:color="auto"/>
          </w:divBdr>
        </w:div>
        <w:div w:id="1596787632">
          <w:marLeft w:val="0"/>
          <w:marRight w:val="0"/>
          <w:marTop w:val="0"/>
          <w:marBottom w:val="0"/>
          <w:divBdr>
            <w:top w:val="none" w:sz="0" w:space="0" w:color="auto"/>
            <w:left w:val="none" w:sz="0" w:space="0" w:color="auto"/>
            <w:bottom w:val="none" w:sz="0" w:space="0" w:color="auto"/>
            <w:right w:val="none" w:sz="0" w:space="0" w:color="auto"/>
          </w:divBdr>
        </w:div>
        <w:div w:id="1722747984">
          <w:marLeft w:val="0"/>
          <w:marRight w:val="0"/>
          <w:marTop w:val="0"/>
          <w:marBottom w:val="0"/>
          <w:divBdr>
            <w:top w:val="none" w:sz="0" w:space="0" w:color="auto"/>
            <w:left w:val="none" w:sz="0" w:space="0" w:color="auto"/>
            <w:bottom w:val="none" w:sz="0" w:space="0" w:color="auto"/>
            <w:right w:val="none" w:sz="0" w:space="0" w:color="auto"/>
          </w:divBdr>
        </w:div>
        <w:div w:id="1730227136">
          <w:marLeft w:val="0"/>
          <w:marRight w:val="0"/>
          <w:marTop w:val="0"/>
          <w:marBottom w:val="0"/>
          <w:divBdr>
            <w:top w:val="none" w:sz="0" w:space="0" w:color="auto"/>
            <w:left w:val="none" w:sz="0" w:space="0" w:color="auto"/>
            <w:bottom w:val="none" w:sz="0" w:space="0" w:color="auto"/>
            <w:right w:val="none" w:sz="0" w:space="0" w:color="auto"/>
          </w:divBdr>
        </w:div>
        <w:div w:id="1803228422">
          <w:marLeft w:val="0"/>
          <w:marRight w:val="0"/>
          <w:marTop w:val="0"/>
          <w:marBottom w:val="0"/>
          <w:divBdr>
            <w:top w:val="none" w:sz="0" w:space="0" w:color="auto"/>
            <w:left w:val="none" w:sz="0" w:space="0" w:color="auto"/>
            <w:bottom w:val="none" w:sz="0" w:space="0" w:color="auto"/>
            <w:right w:val="none" w:sz="0" w:space="0" w:color="auto"/>
          </w:divBdr>
        </w:div>
        <w:div w:id="1864123967">
          <w:marLeft w:val="0"/>
          <w:marRight w:val="0"/>
          <w:marTop w:val="0"/>
          <w:marBottom w:val="0"/>
          <w:divBdr>
            <w:top w:val="none" w:sz="0" w:space="0" w:color="auto"/>
            <w:left w:val="none" w:sz="0" w:space="0" w:color="auto"/>
            <w:bottom w:val="none" w:sz="0" w:space="0" w:color="auto"/>
            <w:right w:val="none" w:sz="0" w:space="0" w:color="auto"/>
          </w:divBdr>
        </w:div>
        <w:div w:id="1930116412">
          <w:marLeft w:val="0"/>
          <w:marRight w:val="0"/>
          <w:marTop w:val="0"/>
          <w:marBottom w:val="0"/>
          <w:divBdr>
            <w:top w:val="none" w:sz="0" w:space="0" w:color="auto"/>
            <w:left w:val="none" w:sz="0" w:space="0" w:color="auto"/>
            <w:bottom w:val="none" w:sz="0" w:space="0" w:color="auto"/>
            <w:right w:val="none" w:sz="0" w:space="0" w:color="auto"/>
          </w:divBdr>
        </w:div>
        <w:div w:id="1954242174">
          <w:marLeft w:val="0"/>
          <w:marRight w:val="0"/>
          <w:marTop w:val="0"/>
          <w:marBottom w:val="0"/>
          <w:divBdr>
            <w:top w:val="none" w:sz="0" w:space="0" w:color="auto"/>
            <w:left w:val="none" w:sz="0" w:space="0" w:color="auto"/>
            <w:bottom w:val="none" w:sz="0" w:space="0" w:color="auto"/>
            <w:right w:val="none" w:sz="0" w:space="0" w:color="auto"/>
          </w:divBdr>
        </w:div>
        <w:div w:id="2010791760">
          <w:marLeft w:val="0"/>
          <w:marRight w:val="0"/>
          <w:marTop w:val="0"/>
          <w:marBottom w:val="0"/>
          <w:divBdr>
            <w:top w:val="none" w:sz="0" w:space="0" w:color="auto"/>
            <w:left w:val="none" w:sz="0" w:space="0" w:color="auto"/>
            <w:bottom w:val="none" w:sz="0" w:space="0" w:color="auto"/>
            <w:right w:val="none" w:sz="0" w:space="0" w:color="auto"/>
          </w:divBdr>
        </w:div>
        <w:div w:id="2125344002">
          <w:marLeft w:val="0"/>
          <w:marRight w:val="0"/>
          <w:marTop w:val="0"/>
          <w:marBottom w:val="0"/>
          <w:divBdr>
            <w:top w:val="none" w:sz="0" w:space="0" w:color="auto"/>
            <w:left w:val="none" w:sz="0" w:space="0" w:color="auto"/>
            <w:bottom w:val="none" w:sz="0" w:space="0" w:color="auto"/>
            <w:right w:val="none" w:sz="0" w:space="0" w:color="auto"/>
          </w:divBdr>
        </w:div>
        <w:div w:id="2126654800">
          <w:marLeft w:val="0"/>
          <w:marRight w:val="0"/>
          <w:marTop w:val="0"/>
          <w:marBottom w:val="0"/>
          <w:divBdr>
            <w:top w:val="none" w:sz="0" w:space="0" w:color="auto"/>
            <w:left w:val="none" w:sz="0" w:space="0" w:color="auto"/>
            <w:bottom w:val="none" w:sz="0" w:space="0" w:color="auto"/>
            <w:right w:val="none" w:sz="0" w:space="0" w:color="auto"/>
          </w:divBdr>
        </w:div>
      </w:divsChild>
    </w:div>
    <w:div w:id="2078741486">
      <w:bodyDiv w:val="1"/>
      <w:marLeft w:val="0"/>
      <w:marRight w:val="0"/>
      <w:marTop w:val="0"/>
      <w:marBottom w:val="0"/>
      <w:divBdr>
        <w:top w:val="none" w:sz="0" w:space="0" w:color="auto"/>
        <w:left w:val="none" w:sz="0" w:space="0" w:color="auto"/>
        <w:bottom w:val="none" w:sz="0" w:space="0" w:color="auto"/>
        <w:right w:val="none" w:sz="0" w:space="0" w:color="auto"/>
      </w:divBdr>
    </w:div>
    <w:div w:id="2120298687">
      <w:bodyDiv w:val="1"/>
      <w:marLeft w:val="0"/>
      <w:marRight w:val="0"/>
      <w:marTop w:val="0"/>
      <w:marBottom w:val="0"/>
      <w:divBdr>
        <w:top w:val="none" w:sz="0" w:space="0" w:color="auto"/>
        <w:left w:val="none" w:sz="0" w:space="0" w:color="auto"/>
        <w:bottom w:val="none" w:sz="0" w:space="0" w:color="auto"/>
        <w:right w:val="none" w:sz="0" w:space="0" w:color="auto"/>
      </w:divBdr>
      <w:divsChild>
        <w:div w:id="20976269">
          <w:marLeft w:val="0"/>
          <w:marRight w:val="0"/>
          <w:marTop w:val="0"/>
          <w:marBottom w:val="0"/>
          <w:divBdr>
            <w:top w:val="none" w:sz="0" w:space="0" w:color="auto"/>
            <w:left w:val="none" w:sz="0" w:space="0" w:color="auto"/>
            <w:bottom w:val="none" w:sz="0" w:space="0" w:color="auto"/>
            <w:right w:val="none" w:sz="0" w:space="0" w:color="auto"/>
          </w:divBdr>
        </w:div>
        <w:div w:id="287930922">
          <w:marLeft w:val="0"/>
          <w:marRight w:val="0"/>
          <w:marTop w:val="0"/>
          <w:marBottom w:val="0"/>
          <w:divBdr>
            <w:top w:val="none" w:sz="0" w:space="0" w:color="auto"/>
            <w:left w:val="none" w:sz="0" w:space="0" w:color="auto"/>
            <w:bottom w:val="none" w:sz="0" w:space="0" w:color="auto"/>
            <w:right w:val="none" w:sz="0" w:space="0" w:color="auto"/>
          </w:divBdr>
        </w:div>
        <w:div w:id="320161105">
          <w:marLeft w:val="0"/>
          <w:marRight w:val="0"/>
          <w:marTop w:val="0"/>
          <w:marBottom w:val="0"/>
          <w:divBdr>
            <w:top w:val="none" w:sz="0" w:space="0" w:color="auto"/>
            <w:left w:val="none" w:sz="0" w:space="0" w:color="auto"/>
            <w:bottom w:val="none" w:sz="0" w:space="0" w:color="auto"/>
            <w:right w:val="none" w:sz="0" w:space="0" w:color="auto"/>
          </w:divBdr>
        </w:div>
        <w:div w:id="384304710">
          <w:marLeft w:val="0"/>
          <w:marRight w:val="0"/>
          <w:marTop w:val="0"/>
          <w:marBottom w:val="0"/>
          <w:divBdr>
            <w:top w:val="none" w:sz="0" w:space="0" w:color="auto"/>
            <w:left w:val="none" w:sz="0" w:space="0" w:color="auto"/>
            <w:bottom w:val="none" w:sz="0" w:space="0" w:color="auto"/>
            <w:right w:val="none" w:sz="0" w:space="0" w:color="auto"/>
          </w:divBdr>
        </w:div>
        <w:div w:id="703477896">
          <w:marLeft w:val="0"/>
          <w:marRight w:val="0"/>
          <w:marTop w:val="0"/>
          <w:marBottom w:val="0"/>
          <w:divBdr>
            <w:top w:val="none" w:sz="0" w:space="0" w:color="auto"/>
            <w:left w:val="none" w:sz="0" w:space="0" w:color="auto"/>
            <w:bottom w:val="none" w:sz="0" w:space="0" w:color="auto"/>
            <w:right w:val="none" w:sz="0" w:space="0" w:color="auto"/>
          </w:divBdr>
        </w:div>
        <w:div w:id="1145273569">
          <w:marLeft w:val="0"/>
          <w:marRight w:val="0"/>
          <w:marTop w:val="0"/>
          <w:marBottom w:val="0"/>
          <w:divBdr>
            <w:top w:val="none" w:sz="0" w:space="0" w:color="auto"/>
            <w:left w:val="none" w:sz="0" w:space="0" w:color="auto"/>
            <w:bottom w:val="none" w:sz="0" w:space="0" w:color="auto"/>
            <w:right w:val="none" w:sz="0" w:space="0" w:color="auto"/>
          </w:divBdr>
        </w:div>
        <w:div w:id="1223099333">
          <w:marLeft w:val="0"/>
          <w:marRight w:val="0"/>
          <w:marTop w:val="0"/>
          <w:marBottom w:val="0"/>
          <w:divBdr>
            <w:top w:val="none" w:sz="0" w:space="0" w:color="auto"/>
            <w:left w:val="none" w:sz="0" w:space="0" w:color="auto"/>
            <w:bottom w:val="none" w:sz="0" w:space="0" w:color="auto"/>
            <w:right w:val="none" w:sz="0" w:space="0" w:color="auto"/>
          </w:divBdr>
        </w:div>
        <w:div w:id="1292051809">
          <w:marLeft w:val="0"/>
          <w:marRight w:val="0"/>
          <w:marTop w:val="0"/>
          <w:marBottom w:val="0"/>
          <w:divBdr>
            <w:top w:val="none" w:sz="0" w:space="0" w:color="auto"/>
            <w:left w:val="none" w:sz="0" w:space="0" w:color="auto"/>
            <w:bottom w:val="none" w:sz="0" w:space="0" w:color="auto"/>
            <w:right w:val="none" w:sz="0" w:space="0" w:color="auto"/>
          </w:divBdr>
        </w:div>
        <w:div w:id="14374082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909D6F-1AC3-4FD6-81BA-1354738B9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3322</Words>
  <Characters>18939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2</cp:revision>
  <dcterms:created xsi:type="dcterms:W3CDTF">2018-08-24T06:56:00Z</dcterms:created>
  <dcterms:modified xsi:type="dcterms:W3CDTF">2018-08-24T06:56:00Z</dcterms:modified>
</cp:coreProperties>
</file>